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32818" w14:textId="77777777" w:rsidR="002331C1" w:rsidRDefault="002331C1" w:rsidP="00BB2DA8">
      <w:pPr>
        <w:ind w:firstLine="567"/>
        <w:jc w:val="center"/>
        <w:rPr>
          <w:b/>
          <w:color w:val="000000"/>
        </w:rPr>
      </w:pPr>
      <w:r>
        <w:rPr>
          <w:b/>
          <w:color w:val="000000"/>
        </w:rPr>
        <w:t>ИКЗ</w:t>
      </w:r>
    </w:p>
    <w:p w14:paraId="743B47DD" w14:textId="77777777" w:rsidR="00731165" w:rsidRDefault="00E15831" w:rsidP="00BB2DA8">
      <w:pPr>
        <w:ind w:firstLine="567"/>
        <w:jc w:val="center"/>
        <w:rPr>
          <w:b/>
          <w:color w:val="000000"/>
        </w:rPr>
      </w:pPr>
      <w:r w:rsidRPr="00877334">
        <w:rPr>
          <w:b/>
          <w:color w:val="000000"/>
        </w:rPr>
        <w:t>Договор</w:t>
      </w:r>
    </w:p>
    <w:p w14:paraId="624B0F72" w14:textId="77777777" w:rsidR="00BB2DA8" w:rsidRDefault="00E15831" w:rsidP="00BB2DA8">
      <w:pPr>
        <w:ind w:firstLine="567"/>
        <w:jc w:val="center"/>
        <w:rPr>
          <w:b/>
          <w:color w:val="000000"/>
        </w:rPr>
      </w:pPr>
      <w:r w:rsidRPr="00877334">
        <w:rPr>
          <w:b/>
          <w:color w:val="000000"/>
        </w:rPr>
        <w:t xml:space="preserve"> о </w:t>
      </w:r>
      <w:r w:rsidR="00F76188" w:rsidRPr="00877334">
        <w:rPr>
          <w:b/>
          <w:color w:val="000000"/>
        </w:rPr>
        <w:t xml:space="preserve">формировании фонда </w:t>
      </w:r>
      <w:r w:rsidRPr="00877334">
        <w:rPr>
          <w:b/>
          <w:color w:val="000000"/>
        </w:rPr>
        <w:t>капитального</w:t>
      </w:r>
      <w:r w:rsidR="00D620AD" w:rsidRPr="00877334">
        <w:rPr>
          <w:b/>
          <w:color w:val="000000"/>
        </w:rPr>
        <w:t xml:space="preserve"> </w:t>
      </w:r>
      <w:r w:rsidRPr="00877334">
        <w:rPr>
          <w:b/>
          <w:color w:val="000000"/>
        </w:rPr>
        <w:t xml:space="preserve">ремонта </w:t>
      </w:r>
      <w:r w:rsidR="008A4C0B" w:rsidRPr="00877334">
        <w:rPr>
          <w:b/>
          <w:color w:val="000000"/>
        </w:rPr>
        <w:t>и об организации проведения капитального ремонта</w:t>
      </w:r>
      <w:r w:rsidR="00BB2DA8">
        <w:rPr>
          <w:b/>
          <w:color w:val="000000"/>
        </w:rPr>
        <w:t xml:space="preserve"> </w:t>
      </w:r>
      <w:r w:rsidR="00B902C0">
        <w:rPr>
          <w:b/>
          <w:color w:val="000000"/>
        </w:rPr>
        <w:t>по многоквартирным домам, формир</w:t>
      </w:r>
      <w:r w:rsidR="00BB2DA8">
        <w:rPr>
          <w:b/>
          <w:color w:val="000000"/>
        </w:rPr>
        <w:t>ующим фонд капитального ремонта</w:t>
      </w:r>
    </w:p>
    <w:p w14:paraId="523E5ABE" w14:textId="77777777" w:rsidR="00B902C0" w:rsidRPr="00877334" w:rsidRDefault="00B902C0" w:rsidP="00BB2DA8">
      <w:pPr>
        <w:tabs>
          <w:tab w:val="left" w:pos="2268"/>
        </w:tabs>
        <w:ind w:firstLine="567"/>
        <w:jc w:val="center"/>
        <w:rPr>
          <w:b/>
          <w:color w:val="000000"/>
        </w:rPr>
      </w:pPr>
      <w:r>
        <w:rPr>
          <w:b/>
          <w:color w:val="000000"/>
        </w:rPr>
        <w:t>на счете регионального оператора</w:t>
      </w:r>
    </w:p>
    <w:p w14:paraId="04D5CA25" w14:textId="68646B6A" w:rsidR="00E15831" w:rsidRPr="00877334" w:rsidRDefault="7EC6E0D5" w:rsidP="00DE66AD">
      <w:pPr>
        <w:spacing w:before="60" w:after="60"/>
        <w:rPr>
          <w:color w:val="000000"/>
        </w:rPr>
      </w:pPr>
      <w:r w:rsidRPr="7EC6E0D5">
        <w:rPr>
          <w:color w:val="000000" w:themeColor="text1"/>
        </w:rPr>
        <w:t>г. Петрозаводск</w:t>
      </w:r>
      <w:r w:rsidR="00C77AE9">
        <w:tab/>
      </w:r>
      <w:r w:rsidR="00C77AE9">
        <w:tab/>
      </w:r>
      <w:r w:rsidR="00C77AE9">
        <w:tab/>
      </w:r>
      <w:r w:rsidR="00C77AE9">
        <w:tab/>
      </w:r>
      <w:r w:rsidR="00C77AE9">
        <w:tab/>
      </w:r>
      <w:r w:rsidR="00C77AE9">
        <w:tab/>
      </w:r>
      <w:r w:rsidR="00C77AE9">
        <w:tab/>
      </w:r>
      <w:r w:rsidR="00C77AE9">
        <w:tab/>
      </w:r>
      <w:r w:rsidRPr="7EC6E0D5">
        <w:rPr>
          <w:color w:val="000000" w:themeColor="text1"/>
        </w:rPr>
        <w:t xml:space="preserve">        </w:t>
      </w:r>
      <w:r w:rsidR="00F80342">
        <w:rPr>
          <w:color w:val="000000" w:themeColor="text1"/>
        </w:rPr>
        <w:t xml:space="preserve">                                </w:t>
      </w:r>
      <w:r w:rsidRPr="7EC6E0D5">
        <w:rPr>
          <w:color w:val="000000" w:themeColor="text1"/>
        </w:rPr>
        <w:t>«__» ________ 20__г.</w:t>
      </w:r>
    </w:p>
    <w:p w14:paraId="2D9DEC95" w14:textId="65EA0FEE" w:rsidR="007B4BD7" w:rsidRPr="00877334" w:rsidRDefault="002331C1" w:rsidP="7EC6E0D5">
      <w:pPr>
        <w:autoSpaceDE w:val="0"/>
        <w:autoSpaceDN w:val="0"/>
        <w:adjustRightInd w:val="0"/>
        <w:ind w:firstLine="567"/>
        <w:jc w:val="both"/>
        <w:rPr>
          <w:b/>
          <w:bCs/>
          <w:color w:val="000000"/>
        </w:rPr>
      </w:pPr>
      <w:r w:rsidRPr="7EC6E0D5">
        <w:rPr>
          <w:b/>
          <w:bCs/>
          <w:color w:val="000000"/>
        </w:rPr>
        <w:t>Администрация ______________________________________</w:t>
      </w:r>
      <w:r w:rsidR="00683F2B">
        <w:rPr>
          <w:color w:val="000000"/>
        </w:rPr>
        <w:t>,</w:t>
      </w:r>
      <w:r w:rsidR="004B6922">
        <w:rPr>
          <w:color w:val="000000"/>
        </w:rPr>
        <w:t xml:space="preserve"> </w:t>
      </w:r>
      <w:r w:rsidR="00E5707D">
        <w:rPr>
          <w:color w:val="000000"/>
        </w:rPr>
        <w:t>являющ</w:t>
      </w:r>
      <w:r>
        <w:rPr>
          <w:color w:val="000000"/>
        </w:rPr>
        <w:t>ая</w:t>
      </w:r>
      <w:r w:rsidR="00E5707D">
        <w:rPr>
          <w:color w:val="000000"/>
        </w:rPr>
        <w:t>ся</w:t>
      </w:r>
      <w:r w:rsidR="00342385" w:rsidRPr="00C47D84">
        <w:rPr>
          <w:color w:val="000000"/>
        </w:rPr>
        <w:t xml:space="preserve"> с</w:t>
      </w:r>
      <w:r w:rsidR="00F152BC" w:rsidRPr="00C47D84">
        <w:rPr>
          <w:color w:val="000000"/>
        </w:rPr>
        <w:t>обственник</w:t>
      </w:r>
      <w:r w:rsidR="00342385" w:rsidRPr="00C47D84">
        <w:rPr>
          <w:color w:val="000000"/>
        </w:rPr>
        <w:t>ом</w:t>
      </w:r>
      <w:r w:rsidR="00F152BC" w:rsidRPr="00C47D84">
        <w:rPr>
          <w:color w:val="000000"/>
        </w:rPr>
        <w:t xml:space="preserve"> </w:t>
      </w:r>
      <w:r w:rsidR="00176767" w:rsidRPr="00C47D84">
        <w:rPr>
          <w:color w:val="000000"/>
        </w:rPr>
        <w:t>помещений</w:t>
      </w:r>
      <w:r w:rsidR="00F152BC" w:rsidRPr="00C47D84">
        <w:rPr>
          <w:color w:val="000000"/>
        </w:rPr>
        <w:t xml:space="preserve"> в</w:t>
      </w:r>
      <w:r w:rsidR="0020612A" w:rsidRPr="00C47D84">
        <w:rPr>
          <w:color w:val="000000"/>
        </w:rPr>
        <w:t xml:space="preserve"> многоквартирных</w:t>
      </w:r>
      <w:r w:rsidR="000D166E" w:rsidRPr="00C47D84">
        <w:rPr>
          <w:color w:val="000000"/>
        </w:rPr>
        <w:t xml:space="preserve"> дом</w:t>
      </w:r>
      <w:r w:rsidR="0020612A" w:rsidRPr="00C47D84">
        <w:rPr>
          <w:color w:val="000000"/>
        </w:rPr>
        <w:t>ах</w:t>
      </w:r>
      <w:r w:rsidR="00537935" w:rsidRPr="00C47D84">
        <w:rPr>
          <w:color w:val="000000"/>
        </w:rPr>
        <w:t>,</w:t>
      </w:r>
      <w:r w:rsidR="008E4213" w:rsidRPr="00C47D84">
        <w:rPr>
          <w:color w:val="000000"/>
        </w:rPr>
        <w:t xml:space="preserve"> указанных</w:t>
      </w:r>
      <w:r w:rsidR="00B902C0" w:rsidRPr="00C47D84">
        <w:rPr>
          <w:color w:val="000000"/>
        </w:rPr>
        <w:t xml:space="preserve"> в П</w:t>
      </w:r>
      <w:r w:rsidR="0020612A" w:rsidRPr="00C47D84">
        <w:rPr>
          <w:color w:val="000000"/>
        </w:rPr>
        <w:t>риложении</w:t>
      </w:r>
      <w:r w:rsidR="0014614A">
        <w:rPr>
          <w:color w:val="000000"/>
        </w:rPr>
        <w:t xml:space="preserve"> №1 </w:t>
      </w:r>
      <w:r w:rsidR="00B902C0">
        <w:rPr>
          <w:color w:val="000000"/>
        </w:rPr>
        <w:t>к настоящему</w:t>
      </w:r>
      <w:r w:rsidR="0020612A" w:rsidRPr="00877334">
        <w:rPr>
          <w:color w:val="000000"/>
        </w:rPr>
        <w:t xml:space="preserve"> Договору,</w:t>
      </w:r>
      <w:r w:rsidR="00342385" w:rsidRPr="00877334">
        <w:rPr>
          <w:color w:val="000000"/>
        </w:rPr>
        <w:t xml:space="preserve"> </w:t>
      </w:r>
      <w:r w:rsidR="008D340B">
        <w:rPr>
          <w:color w:val="000000"/>
        </w:rPr>
        <w:t>именуем</w:t>
      </w:r>
      <w:r w:rsidR="001107EA">
        <w:rPr>
          <w:color w:val="000000"/>
        </w:rPr>
        <w:t>ая</w:t>
      </w:r>
      <w:r w:rsidR="008D340B">
        <w:rPr>
          <w:color w:val="000000"/>
        </w:rPr>
        <w:t xml:space="preserve"> в дальнейшем</w:t>
      </w:r>
      <w:r w:rsidR="004911F1">
        <w:rPr>
          <w:color w:val="000000"/>
        </w:rPr>
        <w:t xml:space="preserve"> </w:t>
      </w:r>
      <w:r w:rsidR="00877334" w:rsidRPr="00877334">
        <w:rPr>
          <w:color w:val="000000"/>
        </w:rPr>
        <w:t>С</w:t>
      </w:r>
      <w:r w:rsidR="000A4B07" w:rsidRPr="00877334">
        <w:rPr>
          <w:color w:val="000000"/>
        </w:rPr>
        <w:t>обственник</w:t>
      </w:r>
      <w:r w:rsidR="008D340B">
        <w:rPr>
          <w:color w:val="000000"/>
        </w:rPr>
        <w:t>,</w:t>
      </w:r>
      <w:r w:rsidR="00B20A7C">
        <w:rPr>
          <w:color w:val="000000"/>
        </w:rPr>
        <w:t xml:space="preserve"> </w:t>
      </w:r>
      <w:r w:rsidR="002A7733">
        <w:rPr>
          <w:color w:val="000000"/>
        </w:rPr>
        <w:t>в лице</w:t>
      </w:r>
      <w:r w:rsidR="005F076F">
        <w:rPr>
          <w:color w:val="000000"/>
        </w:rPr>
        <w:t xml:space="preserve"> </w:t>
      </w:r>
      <w:r w:rsidR="002D3BA5">
        <w:rPr>
          <w:color w:val="000000"/>
        </w:rPr>
        <w:t>____________________________________________________</w:t>
      </w:r>
      <w:r w:rsidR="00E708BA">
        <w:rPr>
          <w:color w:val="000000"/>
        </w:rPr>
        <w:t>,</w:t>
      </w:r>
      <w:r w:rsidR="00BF2247">
        <w:rPr>
          <w:color w:val="000000"/>
        </w:rPr>
        <w:t xml:space="preserve"> </w:t>
      </w:r>
      <w:r w:rsidR="005252B7">
        <w:rPr>
          <w:color w:val="000000"/>
        </w:rPr>
        <w:t>действующ</w:t>
      </w:r>
      <w:r w:rsidR="002D3BA5">
        <w:rPr>
          <w:color w:val="000000"/>
        </w:rPr>
        <w:t>его</w:t>
      </w:r>
      <w:r w:rsidR="00342385" w:rsidRPr="00877334">
        <w:rPr>
          <w:color w:val="000000"/>
        </w:rPr>
        <w:t xml:space="preserve"> на основании</w:t>
      </w:r>
      <w:r w:rsidR="00963435">
        <w:rPr>
          <w:color w:val="000000"/>
        </w:rPr>
        <w:t xml:space="preserve"> </w:t>
      </w:r>
      <w:r w:rsidR="002D3BA5">
        <w:rPr>
          <w:color w:val="000000"/>
        </w:rPr>
        <w:t>_________</w:t>
      </w:r>
      <w:r w:rsidR="0020612A" w:rsidRPr="00877334">
        <w:rPr>
          <w:color w:val="000000"/>
        </w:rPr>
        <w:t>,</w:t>
      </w:r>
      <w:r w:rsidR="00342385" w:rsidRPr="00877334">
        <w:rPr>
          <w:color w:val="000000"/>
        </w:rPr>
        <w:t xml:space="preserve"> </w:t>
      </w:r>
      <w:r w:rsidR="00537935" w:rsidRPr="00877334">
        <w:rPr>
          <w:color w:val="000000"/>
        </w:rPr>
        <w:t xml:space="preserve">с одной стороны </w:t>
      </w:r>
      <w:r w:rsidR="00D15D1F" w:rsidRPr="00877334">
        <w:rPr>
          <w:color w:val="000000"/>
        </w:rPr>
        <w:t xml:space="preserve">и </w:t>
      </w:r>
      <w:r w:rsidR="007913D2" w:rsidRPr="7EC6E0D5">
        <w:rPr>
          <w:b/>
          <w:bCs/>
          <w:color w:val="000000"/>
        </w:rPr>
        <w:t>Фонд капитального ремонта Республики Карелия</w:t>
      </w:r>
      <w:r w:rsidR="00E15831" w:rsidRPr="00877334">
        <w:rPr>
          <w:color w:val="000000"/>
        </w:rPr>
        <w:t xml:space="preserve">, </w:t>
      </w:r>
      <w:r w:rsidR="008D340B">
        <w:rPr>
          <w:color w:val="000000"/>
        </w:rPr>
        <w:t>именуемый в дальнейшем</w:t>
      </w:r>
      <w:r w:rsidR="007B4BD7" w:rsidRPr="00877334">
        <w:rPr>
          <w:color w:val="000000"/>
        </w:rPr>
        <w:t xml:space="preserve"> Региональный оператор, </w:t>
      </w:r>
      <w:r w:rsidR="007B4BD7" w:rsidRPr="00877334">
        <w:t>в лице</w:t>
      </w:r>
      <w:r w:rsidR="00380E86">
        <w:t xml:space="preserve"> исполняющего обязанности генерального директора Селютина Алексея Викторовича</w:t>
      </w:r>
      <w:r w:rsidR="00380E86" w:rsidRPr="00877334">
        <w:t xml:space="preserve">, </w:t>
      </w:r>
      <w:r w:rsidR="00380E86">
        <w:t>действующего</w:t>
      </w:r>
      <w:r w:rsidR="00380E86" w:rsidRPr="00877334">
        <w:t xml:space="preserve"> на основании </w:t>
      </w:r>
      <w:r w:rsidR="0032459F">
        <w:t>Устава, П</w:t>
      </w:r>
      <w:r w:rsidR="00380E86">
        <w:t>риказа Министерства строительства</w:t>
      </w:r>
      <w:r w:rsidR="0032459F">
        <w:t xml:space="preserve">, жилищно-коммунального хозяйства и энергетики Республики Карелия </w:t>
      </w:r>
      <w:r w:rsidR="00380E86">
        <w:t xml:space="preserve"> от «27» апреля 2020</w:t>
      </w:r>
      <w:r w:rsidR="0032459F">
        <w:t xml:space="preserve"> № 87</w:t>
      </w:r>
      <w:r w:rsidR="007B4BD7">
        <w:t>,</w:t>
      </w:r>
      <w:r w:rsidR="007B4BD7" w:rsidRPr="00877334">
        <w:t xml:space="preserve"> с другой стороны, совместно именуемые «Стороны», в соответствии с положениями </w:t>
      </w:r>
      <w:r w:rsidR="007B4BD7" w:rsidRPr="00877334">
        <w:rPr>
          <w:noProof/>
          <w:color w:val="000000"/>
        </w:rPr>
        <w:t xml:space="preserve">Жилищного кодекса Российской Федерации, Закона Республики Карелия от 20.12.2013 № 1758-ЗРК </w:t>
      </w:r>
      <w:r w:rsidR="007B4BD7" w:rsidRPr="00877334">
        <w:rPr>
          <w:color w:val="000000"/>
        </w:rPr>
        <w: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w:t>
      </w:r>
      <w:r w:rsidR="007B4BD7" w:rsidRPr="00877334">
        <w:rPr>
          <w:noProof/>
          <w:color w:val="000000"/>
        </w:rPr>
        <w:t xml:space="preserve"> </w:t>
      </w:r>
      <w:r w:rsidR="007B4BD7" w:rsidRPr="006715EA">
        <w:rPr>
          <w:noProof/>
          <w:color w:val="000000"/>
        </w:rPr>
        <w:t>(</w:t>
      </w:r>
      <w:r w:rsidR="007B4BD7" w:rsidRPr="00877334">
        <w:rPr>
          <w:noProof/>
          <w:color w:val="000000"/>
        </w:rPr>
        <w:t xml:space="preserve">далее по тексту – Закон), </w:t>
      </w:r>
      <w:r w:rsidR="001107EA">
        <w:rPr>
          <w:noProof/>
          <w:color w:val="000000"/>
        </w:rPr>
        <w:t>руководствуясь</w:t>
      </w:r>
      <w:r w:rsidR="001107EA" w:rsidRPr="00953774">
        <w:rPr>
          <w:color w:val="000000"/>
          <w:spacing w:val="-5"/>
          <w:shd w:val="clear" w:color="auto" w:fill="FFFFFF"/>
        </w:rPr>
        <w:t xml:space="preserve"> ст. 93 Федерального закона от 05.04.2013 г. № 44-ФЗ «О контрактной системе закупок, товаров, работ, услуг для обеспечения государственных и муниципальных нужд»</w:t>
      </w:r>
      <w:r w:rsidR="7EC6E0D5" w:rsidRPr="7EC6E0D5">
        <w:rPr>
          <w:noProof/>
          <w:color w:val="000000" w:themeColor="text1"/>
        </w:rPr>
        <w:t xml:space="preserve"> а также иными действующими нормативно-правовыми актами,</w:t>
      </w:r>
      <w:r w:rsidR="001107EA">
        <w:rPr>
          <w:color w:val="000000"/>
          <w:spacing w:val="-5"/>
          <w:shd w:val="clear" w:color="auto" w:fill="FFFFFF"/>
        </w:rPr>
        <w:t xml:space="preserve"> </w:t>
      </w:r>
      <w:r w:rsidR="007B4BD7" w:rsidRPr="00877334">
        <w:rPr>
          <w:color w:val="000000"/>
        </w:rPr>
        <w:t>заключили настоящий договор (далее – Договор) о нижеследующем:</w:t>
      </w:r>
    </w:p>
    <w:p w14:paraId="672A6659" w14:textId="77777777" w:rsidR="00E13A6C" w:rsidRDefault="00E13A6C" w:rsidP="007B4BD7">
      <w:pPr>
        <w:tabs>
          <w:tab w:val="left" w:pos="993"/>
        </w:tabs>
        <w:ind w:firstLine="567"/>
        <w:jc w:val="center"/>
        <w:rPr>
          <w:b/>
          <w:color w:val="000000"/>
        </w:rPr>
      </w:pPr>
    </w:p>
    <w:p w14:paraId="65C70D62" w14:textId="77777777" w:rsidR="007B4BD7" w:rsidRPr="00877334" w:rsidRDefault="007B4BD7" w:rsidP="007B4BD7">
      <w:pPr>
        <w:tabs>
          <w:tab w:val="left" w:pos="993"/>
        </w:tabs>
        <w:ind w:firstLine="567"/>
        <w:jc w:val="center"/>
        <w:rPr>
          <w:b/>
          <w:color w:val="000000"/>
        </w:rPr>
      </w:pPr>
      <w:r w:rsidRPr="00877334">
        <w:rPr>
          <w:b/>
          <w:color w:val="000000"/>
        </w:rPr>
        <w:t>1. Предмет договора</w:t>
      </w:r>
    </w:p>
    <w:p w14:paraId="27498AD3" w14:textId="77777777" w:rsidR="007B4BD7" w:rsidRDefault="007B4BD7" w:rsidP="007B4BD7">
      <w:pPr>
        <w:autoSpaceDE w:val="0"/>
        <w:autoSpaceDN w:val="0"/>
        <w:adjustRightInd w:val="0"/>
        <w:ind w:firstLine="567"/>
        <w:jc w:val="both"/>
      </w:pPr>
      <w:r w:rsidRPr="00877334">
        <w:t xml:space="preserve">1.1. </w:t>
      </w:r>
      <w:r w:rsidR="000230F7">
        <w:t>Согласно ч. 2 ст. 6 Закона С</w:t>
      </w:r>
      <w:r>
        <w:t>обственник ежемесячно, в срок до 15-го числа месяца, следующего за истекшим</w:t>
      </w:r>
      <w:r w:rsidR="000230F7">
        <w:t xml:space="preserve"> месяцем</w:t>
      </w:r>
      <w:r>
        <w:t>, на основании платежных документов, представленных Региональным оператором или третьими лицами</w:t>
      </w:r>
      <w:r w:rsidR="00807333">
        <w:t xml:space="preserve"> (платежным агентом Фонда)</w:t>
      </w:r>
      <w:r>
        <w:t>, обязуется в полном объеме вносить на счет, указанный Региональным оператором</w:t>
      </w:r>
      <w:r w:rsidR="004B6922">
        <w:t xml:space="preserve"> в пп. 2.1.1 п. 2.1 Договора</w:t>
      </w:r>
      <w:r>
        <w:t>, взносы на капиталь</w:t>
      </w:r>
      <w:bookmarkStart w:id="0" w:name="_GoBack"/>
      <w:bookmarkEnd w:id="0"/>
      <w:r>
        <w:t>ный ремонт, а Региональный оператор обязуется обеспечить проведение капитального ремонта общего имущества в многоквартирных домах, указанных в Приложении №1 к Договору, в сроки, определенные региональной программой капитального ремонта и краткосрочными планами реализации региональной программы, и финансирование такого капитального ремонта.</w:t>
      </w:r>
    </w:p>
    <w:p w14:paraId="13F43BC4" w14:textId="77777777" w:rsidR="00146B0D" w:rsidRDefault="007B4BD7" w:rsidP="007B4BD7">
      <w:pPr>
        <w:autoSpaceDE w:val="0"/>
        <w:autoSpaceDN w:val="0"/>
        <w:adjustRightInd w:val="0"/>
        <w:ind w:firstLine="567"/>
        <w:jc w:val="both"/>
      </w:pPr>
      <w:r>
        <w:t>1.2. Размер взносов на капитальный ремонт общего им</w:t>
      </w:r>
      <w:r w:rsidR="00BD7A6C">
        <w:t xml:space="preserve">ущества в многоквартирном доме ежегодно </w:t>
      </w:r>
      <w:r>
        <w:t>устанавливается постановлением Правительства Республики Карелия</w:t>
      </w:r>
      <w:r w:rsidR="00BD7A6C">
        <w:t>.</w:t>
      </w:r>
    </w:p>
    <w:p w14:paraId="191E603B" w14:textId="77777777" w:rsidR="007B4BD7" w:rsidRDefault="00146B0D" w:rsidP="007B4BD7">
      <w:pPr>
        <w:autoSpaceDE w:val="0"/>
        <w:autoSpaceDN w:val="0"/>
        <w:adjustRightInd w:val="0"/>
        <w:ind w:firstLine="567"/>
        <w:jc w:val="both"/>
      </w:pPr>
      <w:r>
        <w:t>1.3. Р</w:t>
      </w:r>
      <w:r w:rsidR="007B4BD7">
        <w:t>ешением общего собрания собственников помещений в многоквартирном доме</w:t>
      </w:r>
      <w:r>
        <w:t xml:space="preserve"> может быть установлен</w:t>
      </w:r>
      <w:r w:rsidR="007B4BD7">
        <w:t xml:space="preserve"> размер взноса </w:t>
      </w:r>
      <w:r w:rsidR="00603B81">
        <w:t xml:space="preserve">на капитальный ремонт </w:t>
      </w:r>
      <w:r w:rsidR="007B4BD7">
        <w:t>в большем размере.</w:t>
      </w:r>
    </w:p>
    <w:p w14:paraId="0A37501D" w14:textId="77777777" w:rsidR="007B4BD7" w:rsidRPr="00877334" w:rsidRDefault="007B4BD7" w:rsidP="007B4BD7">
      <w:pPr>
        <w:autoSpaceDE w:val="0"/>
        <w:autoSpaceDN w:val="0"/>
        <w:adjustRightInd w:val="0"/>
        <w:ind w:firstLine="567"/>
        <w:jc w:val="both"/>
        <w:rPr>
          <w:i/>
        </w:rPr>
      </w:pPr>
    </w:p>
    <w:p w14:paraId="45F9F72B" w14:textId="77777777" w:rsidR="007B4BD7" w:rsidRPr="00877334" w:rsidRDefault="007B4BD7" w:rsidP="007B4BD7">
      <w:pPr>
        <w:ind w:firstLine="567"/>
        <w:jc w:val="center"/>
        <w:rPr>
          <w:b/>
          <w:lang w:eastAsia="ar-SA"/>
        </w:rPr>
      </w:pPr>
      <w:r w:rsidRPr="00877334">
        <w:rPr>
          <w:b/>
          <w:lang w:eastAsia="ar-SA"/>
        </w:rPr>
        <w:t>2. Права и обязанности сторон</w:t>
      </w:r>
    </w:p>
    <w:p w14:paraId="0FB9D112" w14:textId="77777777" w:rsidR="007B4BD7" w:rsidRPr="00877334" w:rsidRDefault="007B4BD7" w:rsidP="007B4BD7">
      <w:pPr>
        <w:autoSpaceDE w:val="0"/>
        <w:autoSpaceDN w:val="0"/>
        <w:adjustRightInd w:val="0"/>
        <w:ind w:firstLine="567"/>
        <w:jc w:val="both"/>
        <w:rPr>
          <w:b/>
          <w:lang w:eastAsia="ar-SA"/>
        </w:rPr>
      </w:pPr>
      <w:r w:rsidRPr="00877334">
        <w:rPr>
          <w:b/>
          <w:lang w:eastAsia="ar-SA"/>
        </w:rPr>
        <w:t>2.1. Собственник обязан:</w:t>
      </w:r>
    </w:p>
    <w:p w14:paraId="0CC728CE" w14:textId="5A3D23B5" w:rsidR="004F567B" w:rsidRDefault="007B4BD7" w:rsidP="004F567B">
      <w:pPr>
        <w:autoSpaceDE w:val="0"/>
        <w:autoSpaceDN w:val="0"/>
        <w:adjustRightInd w:val="0"/>
        <w:spacing w:line="216" w:lineRule="auto"/>
        <w:ind w:firstLine="567"/>
        <w:jc w:val="both"/>
        <w:rPr>
          <w:rFonts w:eastAsia="Calibri"/>
          <w:lang w:eastAsia="en-US"/>
        </w:rPr>
      </w:pPr>
      <w:r w:rsidRPr="00877334">
        <w:rPr>
          <w:rFonts w:eastAsia="Calibri"/>
          <w:lang w:eastAsia="en-US"/>
        </w:rPr>
        <w:t xml:space="preserve">2.1.1. </w:t>
      </w:r>
      <w:r w:rsidRPr="00C3539F">
        <w:rPr>
          <w:rFonts w:eastAsia="Calibri"/>
          <w:lang w:eastAsia="en-US"/>
        </w:rPr>
        <w:t xml:space="preserve">На основании предоставленных платежных документов перечислять ежемесячно в сроки, установленные п. 1.1. настоящего </w:t>
      </w:r>
      <w:r w:rsidR="00807333">
        <w:rPr>
          <w:rFonts w:eastAsia="Calibri"/>
          <w:lang w:eastAsia="en-US"/>
        </w:rPr>
        <w:t>Д</w:t>
      </w:r>
      <w:r w:rsidRPr="00C3539F">
        <w:rPr>
          <w:rFonts w:eastAsia="Calibri"/>
          <w:lang w:eastAsia="en-US"/>
        </w:rPr>
        <w:t>оговора, взносы на капитальный ремонт об</w:t>
      </w:r>
      <w:r>
        <w:rPr>
          <w:rFonts w:eastAsia="Calibri"/>
          <w:lang w:eastAsia="en-US"/>
        </w:rPr>
        <w:t>щего имущества в многоквартирных домах, указанных в Приложении №1 к Договору,</w:t>
      </w:r>
      <w:r w:rsidRPr="00C3539F">
        <w:rPr>
          <w:rFonts w:eastAsia="Calibri"/>
          <w:lang w:eastAsia="en-US"/>
        </w:rPr>
        <w:t xml:space="preserve"> по следующим реквизитам:</w:t>
      </w:r>
    </w:p>
    <w:p w14:paraId="78F29B6B" w14:textId="77777777" w:rsidR="004F567B" w:rsidRPr="004F567B" w:rsidRDefault="004F567B" w:rsidP="004F567B">
      <w:pPr>
        <w:autoSpaceDE w:val="0"/>
        <w:autoSpaceDN w:val="0"/>
        <w:adjustRightInd w:val="0"/>
        <w:spacing w:line="216" w:lineRule="auto"/>
        <w:ind w:firstLine="567"/>
        <w:jc w:val="both"/>
        <w:rPr>
          <w:b/>
          <w:color w:val="000000"/>
        </w:rPr>
      </w:pPr>
      <w:r w:rsidRPr="004F567B">
        <w:rPr>
          <w:b/>
          <w:color w:val="000000"/>
        </w:rPr>
        <w:t>Акционерное общество «Единый расчетный центр Республики Карелия», г. Петрозаводск, ул. Зайцева, д. 67А офис 207</w:t>
      </w:r>
    </w:p>
    <w:p w14:paraId="0E41536E" w14:textId="77777777" w:rsidR="004F567B" w:rsidRPr="004F567B" w:rsidRDefault="004F567B" w:rsidP="004F567B">
      <w:pPr>
        <w:autoSpaceDE w:val="0"/>
        <w:autoSpaceDN w:val="0"/>
        <w:adjustRightInd w:val="0"/>
        <w:spacing w:line="216" w:lineRule="auto"/>
        <w:ind w:firstLine="567"/>
        <w:jc w:val="both"/>
        <w:rPr>
          <w:b/>
          <w:color w:val="000000"/>
        </w:rPr>
      </w:pPr>
      <w:r w:rsidRPr="004F567B">
        <w:rPr>
          <w:b/>
          <w:color w:val="000000"/>
        </w:rPr>
        <w:t>Банковский счет 40702810225000192162</w:t>
      </w:r>
    </w:p>
    <w:p w14:paraId="7B2A6AAA" w14:textId="77777777" w:rsidR="004F567B" w:rsidRPr="004F567B" w:rsidRDefault="004F567B" w:rsidP="004F567B">
      <w:pPr>
        <w:autoSpaceDE w:val="0"/>
        <w:autoSpaceDN w:val="0"/>
        <w:adjustRightInd w:val="0"/>
        <w:spacing w:line="216" w:lineRule="auto"/>
        <w:ind w:firstLine="567"/>
        <w:jc w:val="both"/>
        <w:rPr>
          <w:b/>
          <w:color w:val="000000"/>
        </w:rPr>
      </w:pPr>
      <w:r w:rsidRPr="004F567B">
        <w:rPr>
          <w:b/>
          <w:color w:val="000000"/>
        </w:rPr>
        <w:t>Банк: Ф-Л БАНКА ГПБ (АО) "СЕВЕРО-ЗАПАДНЫЙ"</w:t>
      </w:r>
    </w:p>
    <w:p w14:paraId="254AF571" w14:textId="77777777" w:rsidR="004F567B" w:rsidRPr="004F567B" w:rsidRDefault="004F567B" w:rsidP="004F567B">
      <w:pPr>
        <w:autoSpaceDE w:val="0"/>
        <w:autoSpaceDN w:val="0"/>
        <w:adjustRightInd w:val="0"/>
        <w:spacing w:line="216" w:lineRule="auto"/>
        <w:ind w:firstLine="567"/>
        <w:jc w:val="both"/>
        <w:rPr>
          <w:b/>
          <w:color w:val="000000"/>
        </w:rPr>
      </w:pPr>
      <w:r w:rsidRPr="004F567B">
        <w:rPr>
          <w:b/>
          <w:color w:val="000000"/>
        </w:rPr>
        <w:t>БИК: 044030827</w:t>
      </w:r>
    </w:p>
    <w:p w14:paraId="47B6C94A" w14:textId="77777777" w:rsidR="004F567B" w:rsidRPr="004F567B" w:rsidRDefault="004F567B" w:rsidP="004F567B">
      <w:pPr>
        <w:autoSpaceDE w:val="0"/>
        <w:autoSpaceDN w:val="0"/>
        <w:adjustRightInd w:val="0"/>
        <w:spacing w:line="216" w:lineRule="auto"/>
        <w:ind w:firstLine="567"/>
        <w:jc w:val="both"/>
        <w:rPr>
          <w:b/>
          <w:color w:val="000000"/>
        </w:rPr>
      </w:pPr>
      <w:r w:rsidRPr="004F567B">
        <w:rPr>
          <w:b/>
          <w:color w:val="000000"/>
        </w:rPr>
        <w:t>Корр. счет: 30101810200000000827</w:t>
      </w:r>
    </w:p>
    <w:p w14:paraId="4A550289" w14:textId="77777777" w:rsidR="004F567B" w:rsidRPr="004F567B" w:rsidRDefault="004F567B" w:rsidP="004F567B">
      <w:pPr>
        <w:autoSpaceDE w:val="0"/>
        <w:autoSpaceDN w:val="0"/>
        <w:adjustRightInd w:val="0"/>
        <w:spacing w:line="216" w:lineRule="auto"/>
        <w:ind w:firstLine="567"/>
        <w:jc w:val="both"/>
        <w:rPr>
          <w:b/>
          <w:color w:val="000000"/>
        </w:rPr>
      </w:pPr>
      <w:r w:rsidRPr="004F567B">
        <w:rPr>
          <w:b/>
          <w:color w:val="000000"/>
        </w:rPr>
        <w:t>ОГРН 1061038023551</w:t>
      </w:r>
    </w:p>
    <w:p w14:paraId="3A4F15C4" w14:textId="77777777" w:rsidR="004F567B" w:rsidRPr="004F567B" w:rsidRDefault="004F567B" w:rsidP="004F567B">
      <w:pPr>
        <w:autoSpaceDE w:val="0"/>
        <w:autoSpaceDN w:val="0"/>
        <w:adjustRightInd w:val="0"/>
        <w:spacing w:line="216" w:lineRule="auto"/>
        <w:ind w:firstLine="567"/>
        <w:jc w:val="both"/>
        <w:rPr>
          <w:b/>
          <w:color w:val="000000"/>
        </w:rPr>
      </w:pPr>
      <w:r w:rsidRPr="004F567B">
        <w:rPr>
          <w:b/>
          <w:color w:val="000000"/>
        </w:rPr>
        <w:t>ИНН: 1016030179</w:t>
      </w:r>
    </w:p>
    <w:p w14:paraId="0702CB6F" w14:textId="77777777" w:rsidR="004F567B" w:rsidRPr="004F567B" w:rsidRDefault="004F567B" w:rsidP="004F567B">
      <w:pPr>
        <w:autoSpaceDE w:val="0"/>
        <w:autoSpaceDN w:val="0"/>
        <w:adjustRightInd w:val="0"/>
        <w:spacing w:line="216" w:lineRule="auto"/>
        <w:ind w:firstLine="567"/>
        <w:jc w:val="both"/>
        <w:rPr>
          <w:b/>
          <w:color w:val="000000"/>
        </w:rPr>
      </w:pPr>
      <w:r w:rsidRPr="004F567B">
        <w:rPr>
          <w:b/>
          <w:color w:val="000000"/>
        </w:rPr>
        <w:t>КПП: 100101001</w:t>
      </w:r>
    </w:p>
    <w:p w14:paraId="768FC233" w14:textId="114322E4" w:rsidR="004F567B" w:rsidRPr="004F567B" w:rsidRDefault="004F567B" w:rsidP="004F567B">
      <w:pPr>
        <w:autoSpaceDE w:val="0"/>
        <w:autoSpaceDN w:val="0"/>
        <w:adjustRightInd w:val="0"/>
        <w:spacing w:line="216" w:lineRule="auto"/>
        <w:ind w:firstLine="567"/>
        <w:jc w:val="both"/>
        <w:rPr>
          <w:b/>
          <w:color w:val="000000"/>
        </w:rPr>
      </w:pPr>
      <w:r w:rsidRPr="004F567B">
        <w:rPr>
          <w:b/>
          <w:color w:val="000000"/>
        </w:rPr>
        <w:t>ОКПО 02440878</w:t>
      </w:r>
    </w:p>
    <w:p w14:paraId="72F7B65A" w14:textId="77777777" w:rsidR="007B4BD7" w:rsidRPr="00207789" w:rsidRDefault="007B4BD7" w:rsidP="007B4BD7">
      <w:pPr>
        <w:autoSpaceDE w:val="0"/>
        <w:autoSpaceDN w:val="0"/>
        <w:adjustRightInd w:val="0"/>
        <w:spacing w:line="216" w:lineRule="auto"/>
        <w:ind w:firstLine="567"/>
        <w:jc w:val="both"/>
        <w:rPr>
          <w:lang w:eastAsia="ar-SA"/>
        </w:rPr>
      </w:pPr>
      <w:r w:rsidRPr="00877334">
        <w:rPr>
          <w:lang w:eastAsia="ar-SA"/>
        </w:rPr>
        <w:t xml:space="preserve">2.1.2. Ежемесячно до 01 числа месяца, следующего за истекшим, предоставлять Региональному оператору сведения об изменении </w:t>
      </w:r>
      <w:r w:rsidR="00106A7F">
        <w:rPr>
          <w:lang w:eastAsia="ar-SA"/>
        </w:rPr>
        <w:t>данных о</w:t>
      </w:r>
      <w:r>
        <w:rPr>
          <w:lang w:eastAsia="ar-SA"/>
        </w:rPr>
        <w:t xml:space="preserve"> помещени</w:t>
      </w:r>
      <w:r w:rsidR="00106A7F">
        <w:rPr>
          <w:lang w:eastAsia="ar-SA"/>
        </w:rPr>
        <w:t>ях</w:t>
      </w:r>
      <w:r>
        <w:rPr>
          <w:lang w:eastAsia="ar-SA"/>
        </w:rPr>
        <w:t xml:space="preserve"> многоквартирных домов</w:t>
      </w:r>
      <w:r w:rsidR="00807333">
        <w:rPr>
          <w:lang w:eastAsia="ar-SA"/>
        </w:rPr>
        <w:t xml:space="preserve"> (в том числе об изменении площади объекта недвижимого имущества)</w:t>
      </w:r>
      <w:r>
        <w:rPr>
          <w:lang w:eastAsia="ar-SA"/>
        </w:rPr>
        <w:t>, указанных</w:t>
      </w:r>
      <w:r w:rsidR="00807333">
        <w:rPr>
          <w:lang w:eastAsia="ar-SA"/>
        </w:rPr>
        <w:t xml:space="preserve"> в Приложении № 1 с приложением подтверждающих документов (выписка Росреестра).</w:t>
      </w:r>
    </w:p>
    <w:p w14:paraId="163E420A" w14:textId="77777777" w:rsidR="007B4BD7" w:rsidRPr="00877334" w:rsidRDefault="007B4BD7" w:rsidP="007B4BD7">
      <w:pPr>
        <w:autoSpaceDE w:val="0"/>
        <w:autoSpaceDN w:val="0"/>
        <w:adjustRightInd w:val="0"/>
        <w:spacing w:line="216" w:lineRule="auto"/>
        <w:ind w:firstLine="567"/>
        <w:jc w:val="both"/>
        <w:rPr>
          <w:lang w:eastAsia="ar-SA"/>
        </w:rPr>
      </w:pPr>
      <w:r w:rsidRPr="00877334">
        <w:rPr>
          <w:lang w:eastAsia="ar-SA"/>
        </w:rPr>
        <w:t xml:space="preserve">2.1.3. </w:t>
      </w:r>
      <w:r w:rsidR="00931FF2">
        <w:rPr>
          <w:lang w:eastAsia="ar-SA"/>
        </w:rPr>
        <w:t>В случае недостаточности накопленных средств на дату проведения капитального ремонта общего имущества в многоквартирном доме в</w:t>
      </w:r>
      <w:r w:rsidRPr="00877334">
        <w:rPr>
          <w:lang w:eastAsia="ar-SA"/>
        </w:rPr>
        <w:t xml:space="preserve">озмещать Региональному оператору средства, израсходованные на капитальный ремонт общего имущества в многоквартирном доме, в сумме, превышающей размер фонда капитального ремонта, за счет </w:t>
      </w:r>
      <w:r w:rsidR="00931FF2">
        <w:rPr>
          <w:lang w:eastAsia="ar-SA"/>
        </w:rPr>
        <w:t xml:space="preserve">уплаты </w:t>
      </w:r>
      <w:r w:rsidRPr="00877334">
        <w:rPr>
          <w:lang w:eastAsia="ar-SA"/>
        </w:rPr>
        <w:t>последующих взносов Собст</w:t>
      </w:r>
      <w:r>
        <w:rPr>
          <w:lang w:eastAsia="ar-SA"/>
        </w:rPr>
        <w:t>венника на капитальный ремонт (ч</w:t>
      </w:r>
      <w:r w:rsidRPr="00877334">
        <w:rPr>
          <w:lang w:eastAsia="ar-SA"/>
        </w:rPr>
        <w:t>. 7 ст. 182 ЖК РФ).</w:t>
      </w:r>
    </w:p>
    <w:p w14:paraId="72ADBFA3" w14:textId="77777777" w:rsidR="007B4BD7" w:rsidRPr="00877334" w:rsidRDefault="007B4BD7" w:rsidP="007B4BD7">
      <w:pPr>
        <w:autoSpaceDE w:val="0"/>
        <w:autoSpaceDN w:val="0"/>
        <w:adjustRightInd w:val="0"/>
        <w:spacing w:line="216" w:lineRule="auto"/>
        <w:ind w:firstLine="567"/>
        <w:jc w:val="both"/>
        <w:rPr>
          <w:lang w:eastAsia="ar-SA"/>
        </w:rPr>
      </w:pPr>
      <w:r w:rsidRPr="00877334">
        <w:rPr>
          <w:lang w:eastAsia="ar-SA"/>
        </w:rPr>
        <w:t>2.1.4. В случае изменения способа формирования фонда капитального ремонта, направить Региональному оператору решение общего собрания собственников помещений в многоквартирном доме об изменении способа формирования фонда капитального ремонта в течении пяти рабочих дней после принятия такого решения</w:t>
      </w:r>
      <w:r w:rsidR="00850366">
        <w:rPr>
          <w:lang w:eastAsia="ar-SA"/>
        </w:rPr>
        <w:t xml:space="preserve"> (ч. 4 ст. 173 ЖК РФ)</w:t>
      </w:r>
      <w:r w:rsidRPr="00877334">
        <w:rPr>
          <w:lang w:eastAsia="ar-SA"/>
        </w:rPr>
        <w:t>.</w:t>
      </w:r>
    </w:p>
    <w:p w14:paraId="343E881A" w14:textId="77777777" w:rsidR="007B4BD7" w:rsidRPr="00877334" w:rsidRDefault="007B4BD7" w:rsidP="007B4BD7">
      <w:pPr>
        <w:autoSpaceDE w:val="0"/>
        <w:autoSpaceDN w:val="0"/>
        <w:adjustRightInd w:val="0"/>
        <w:spacing w:line="216" w:lineRule="auto"/>
        <w:ind w:firstLine="567"/>
        <w:jc w:val="both"/>
        <w:rPr>
          <w:lang w:eastAsia="ar-SA"/>
        </w:rPr>
      </w:pPr>
      <w:r w:rsidRPr="00877334">
        <w:rPr>
          <w:lang w:eastAsia="ar-SA"/>
        </w:rPr>
        <w:t>2.1.5. Нести иные обязанности, предусмотренные действующим жилищным законодательством.</w:t>
      </w:r>
    </w:p>
    <w:p w14:paraId="2046D35B" w14:textId="77777777" w:rsidR="007B4BD7" w:rsidRPr="00030D83" w:rsidRDefault="007B4BD7" w:rsidP="007B4BD7">
      <w:pPr>
        <w:autoSpaceDE w:val="0"/>
        <w:autoSpaceDN w:val="0"/>
        <w:adjustRightInd w:val="0"/>
        <w:spacing w:line="216" w:lineRule="auto"/>
        <w:ind w:firstLine="567"/>
        <w:jc w:val="both"/>
        <w:rPr>
          <w:b/>
          <w:lang w:eastAsia="ar-SA"/>
        </w:rPr>
      </w:pPr>
      <w:r w:rsidRPr="00030D83">
        <w:rPr>
          <w:b/>
          <w:lang w:eastAsia="ar-SA"/>
        </w:rPr>
        <w:t>2.2. Региональный оператор обязан:</w:t>
      </w:r>
    </w:p>
    <w:p w14:paraId="221D35D1" w14:textId="38A1DF5A" w:rsidR="007B4BD7" w:rsidRDefault="007B4BD7" w:rsidP="007B4BD7">
      <w:pPr>
        <w:autoSpaceDE w:val="0"/>
        <w:autoSpaceDN w:val="0"/>
        <w:adjustRightInd w:val="0"/>
        <w:spacing w:line="216" w:lineRule="auto"/>
        <w:ind w:firstLine="567"/>
        <w:jc w:val="both"/>
        <w:rPr>
          <w:lang w:eastAsia="ar-SA"/>
        </w:rPr>
      </w:pPr>
      <w:r w:rsidRPr="00877334">
        <w:rPr>
          <w:lang w:eastAsia="ar-SA"/>
        </w:rPr>
        <w:t xml:space="preserve">2.2.1. </w:t>
      </w:r>
      <w:r w:rsidRPr="00653F91">
        <w:rPr>
          <w:lang w:eastAsia="ar-SA"/>
        </w:rPr>
        <w:t>Обеспечить предоставление платежных документов для уплаты Собственником взносов на формирование фонда капитальног</w:t>
      </w:r>
      <w:r>
        <w:rPr>
          <w:lang w:eastAsia="ar-SA"/>
        </w:rPr>
        <w:t xml:space="preserve">о ремонта, ежемесячно до </w:t>
      </w:r>
      <w:r w:rsidR="00A331AF" w:rsidRPr="00A331AF">
        <w:rPr>
          <w:lang w:eastAsia="ar-SA"/>
        </w:rPr>
        <w:t>первого</w:t>
      </w:r>
      <w:r w:rsidRPr="00653F91">
        <w:rPr>
          <w:lang w:eastAsia="ar-SA"/>
        </w:rPr>
        <w:t xml:space="preserve"> числа месяца, следующего за истекшим месяцем</w:t>
      </w:r>
      <w:r w:rsidR="002725BA">
        <w:rPr>
          <w:lang w:eastAsia="ar-SA"/>
        </w:rPr>
        <w:t>.</w:t>
      </w:r>
    </w:p>
    <w:p w14:paraId="47A11B97" w14:textId="77777777" w:rsidR="007B4BD7" w:rsidRPr="00877334" w:rsidRDefault="007B4BD7" w:rsidP="007B4BD7">
      <w:pPr>
        <w:autoSpaceDE w:val="0"/>
        <w:autoSpaceDN w:val="0"/>
        <w:adjustRightInd w:val="0"/>
        <w:spacing w:line="216" w:lineRule="auto"/>
        <w:ind w:firstLine="567"/>
        <w:jc w:val="both"/>
        <w:rPr>
          <w:lang w:eastAsia="ar-SA"/>
        </w:rPr>
      </w:pPr>
      <w:r w:rsidRPr="00877334">
        <w:rPr>
          <w:lang w:eastAsia="ar-SA"/>
        </w:rPr>
        <w:t>Аккумулировать взносы на капитальный ремонт, уплачиваемые Собственником, по многоквартирным домам,</w:t>
      </w:r>
      <w:r>
        <w:rPr>
          <w:lang w:eastAsia="ar-SA"/>
        </w:rPr>
        <w:t xml:space="preserve"> указанным в Приложении №1 к Договору,</w:t>
      </w:r>
      <w:r w:rsidRPr="00877334">
        <w:rPr>
          <w:lang w:eastAsia="ar-SA"/>
        </w:rPr>
        <w:t xml:space="preserve"> в отношении которых фонды капитального ремонта формируются на счете Регионального оператора.</w:t>
      </w:r>
    </w:p>
    <w:p w14:paraId="435E26B1" w14:textId="77777777" w:rsidR="007B4BD7" w:rsidRPr="00877334" w:rsidRDefault="007B4BD7" w:rsidP="007B4BD7">
      <w:pPr>
        <w:autoSpaceDE w:val="0"/>
        <w:autoSpaceDN w:val="0"/>
        <w:adjustRightInd w:val="0"/>
        <w:spacing w:line="216" w:lineRule="auto"/>
        <w:ind w:firstLine="567"/>
        <w:jc w:val="both"/>
        <w:rPr>
          <w:lang w:eastAsia="ar-SA"/>
        </w:rPr>
      </w:pPr>
      <w:r w:rsidRPr="00877334">
        <w:rPr>
          <w:lang w:eastAsia="ar-SA"/>
        </w:rPr>
        <w:t>2.2.2. Осуществлять функции технического заказчика работ по капитальному ремонту общего имущества в многоквартирных домах,</w:t>
      </w:r>
      <w:r>
        <w:rPr>
          <w:lang w:eastAsia="ar-SA"/>
        </w:rPr>
        <w:t xml:space="preserve"> указанных в Приложении №1 к Договору,</w:t>
      </w:r>
      <w:r w:rsidRPr="00877334">
        <w:rPr>
          <w:lang w:eastAsia="ar-SA"/>
        </w:rPr>
        <w:t xml:space="preserve"> в отношении которых фонды капитального ремонта формируются на счете Регионального оператора, включая проведение работ </w:t>
      </w:r>
      <w:r w:rsidR="00AF0F38">
        <w:rPr>
          <w:lang w:eastAsia="ar-SA"/>
        </w:rPr>
        <w:t>в соответствии с ч. 1 ст. 12 Закона.</w:t>
      </w:r>
    </w:p>
    <w:p w14:paraId="02398E50" w14:textId="77777777" w:rsidR="007B4BD7" w:rsidRDefault="007B4BD7" w:rsidP="007B4BD7">
      <w:pPr>
        <w:autoSpaceDE w:val="0"/>
        <w:autoSpaceDN w:val="0"/>
        <w:adjustRightInd w:val="0"/>
        <w:spacing w:line="216" w:lineRule="auto"/>
        <w:ind w:firstLine="567"/>
        <w:jc w:val="both"/>
        <w:rPr>
          <w:lang w:eastAsia="ar-SA"/>
        </w:rPr>
      </w:pPr>
      <w:r w:rsidRPr="00877334">
        <w:rPr>
          <w:lang w:eastAsia="ar-SA"/>
        </w:rPr>
        <w:t>2.2.3. Финансировать расходы на капитальный ремонт общего имущества в многоквартирных домах,</w:t>
      </w:r>
      <w:r>
        <w:rPr>
          <w:lang w:eastAsia="ar-SA"/>
        </w:rPr>
        <w:t xml:space="preserve"> </w:t>
      </w:r>
      <w:r w:rsidRPr="00E72C55">
        <w:rPr>
          <w:lang w:eastAsia="ar-SA"/>
        </w:rPr>
        <w:t xml:space="preserve">указанных в Приложении №1, </w:t>
      </w:r>
      <w:r w:rsidRPr="00877334">
        <w:rPr>
          <w:lang w:eastAsia="ar-SA"/>
        </w:rPr>
        <w:t xml:space="preserve">собственники помещений в которых формируют фонды капитального ремонта на счете </w:t>
      </w:r>
      <w:r w:rsidRPr="00877334">
        <w:rPr>
          <w:lang w:eastAsia="ar-SA"/>
        </w:rPr>
        <w:lastRenderedPageBreak/>
        <w:t>Регионального оператора</w:t>
      </w:r>
      <w:r>
        <w:rPr>
          <w:lang w:eastAsia="ar-SA"/>
        </w:rPr>
        <w:t xml:space="preserve">, </w:t>
      </w:r>
      <w:r w:rsidRPr="00877334">
        <w:rPr>
          <w:lang w:eastAsia="ar-SA"/>
        </w:rPr>
        <w:t>в пределах средств этих фондов капитального ремонта с привлечением при необходимости средств, полученных из иных</w:t>
      </w:r>
      <w:r w:rsidR="00192A1E">
        <w:rPr>
          <w:lang w:eastAsia="ar-SA"/>
        </w:rPr>
        <w:t xml:space="preserve"> не запрещенных законом</w:t>
      </w:r>
      <w:r w:rsidRPr="00877334">
        <w:rPr>
          <w:lang w:eastAsia="ar-SA"/>
        </w:rPr>
        <w:t xml:space="preserve"> источников, в том числе из бюджета Республики Карелия и (или) местного бюджета.</w:t>
      </w:r>
    </w:p>
    <w:p w14:paraId="5DAB6C7B" w14:textId="77777777" w:rsidR="007B4BD7" w:rsidRPr="00877334" w:rsidRDefault="007B4BD7" w:rsidP="007B4BD7">
      <w:pPr>
        <w:autoSpaceDE w:val="0"/>
        <w:autoSpaceDN w:val="0"/>
        <w:adjustRightInd w:val="0"/>
        <w:spacing w:line="216" w:lineRule="auto"/>
        <w:ind w:firstLine="567"/>
        <w:jc w:val="both"/>
        <w:rPr>
          <w:lang w:eastAsia="ar-SA"/>
        </w:rPr>
      </w:pPr>
    </w:p>
    <w:p w14:paraId="2B59F7E8" w14:textId="77777777" w:rsidR="007B4BD7" w:rsidRPr="00877334" w:rsidRDefault="007B4BD7" w:rsidP="007B4BD7">
      <w:pPr>
        <w:ind w:firstLine="567"/>
        <w:jc w:val="center"/>
        <w:rPr>
          <w:color w:val="000000"/>
        </w:rPr>
      </w:pPr>
      <w:r w:rsidRPr="00877334">
        <w:rPr>
          <w:b/>
          <w:color w:val="000000"/>
        </w:rPr>
        <w:t xml:space="preserve">3. </w:t>
      </w:r>
      <w:r>
        <w:rPr>
          <w:b/>
          <w:color w:val="000000"/>
        </w:rPr>
        <w:t>Ответственность С</w:t>
      </w:r>
      <w:r w:rsidRPr="00877334">
        <w:rPr>
          <w:b/>
          <w:color w:val="000000"/>
        </w:rPr>
        <w:t>торон</w:t>
      </w:r>
    </w:p>
    <w:p w14:paraId="3BC2A1A3" w14:textId="77777777" w:rsidR="007B4BD7" w:rsidRPr="00877334" w:rsidRDefault="007B4BD7" w:rsidP="007B4BD7">
      <w:pPr>
        <w:widowControl w:val="0"/>
        <w:autoSpaceDE w:val="0"/>
        <w:autoSpaceDN w:val="0"/>
        <w:adjustRightInd w:val="0"/>
        <w:ind w:firstLine="567"/>
        <w:jc w:val="both"/>
        <w:rPr>
          <w:color w:val="000000"/>
        </w:rPr>
      </w:pPr>
      <w:r w:rsidRPr="00877334">
        <w:rPr>
          <w:color w:val="000000"/>
        </w:rPr>
        <w:t xml:space="preserve">3.1. Стороны несут ответственность за неисполнение или ненадлежащее исполнение обязательств по Договору, в соответствии с действующим законодательством Российской Федерации. </w:t>
      </w:r>
    </w:p>
    <w:p w14:paraId="48773187" w14:textId="77777777" w:rsidR="007B4BD7" w:rsidRPr="00877334" w:rsidRDefault="007B4BD7" w:rsidP="007B4BD7">
      <w:pPr>
        <w:widowControl w:val="0"/>
        <w:autoSpaceDE w:val="0"/>
        <w:autoSpaceDN w:val="0"/>
        <w:adjustRightInd w:val="0"/>
        <w:ind w:firstLine="567"/>
        <w:jc w:val="both"/>
        <w:rPr>
          <w:color w:val="000000"/>
        </w:rPr>
      </w:pPr>
      <w:r w:rsidRPr="00877334">
        <w:rPr>
          <w:color w:val="000000"/>
        </w:rPr>
        <w:t>3.2.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неисполнение или ненадлежащее исполнение обязательств по Договору, а также за последствия неисполнения или ненадлежащего исполнения обязательств по проведению капитального ремонта</w:t>
      </w:r>
      <w:r>
        <w:rPr>
          <w:color w:val="000000"/>
        </w:rPr>
        <w:t xml:space="preserve"> общего имущества </w:t>
      </w:r>
      <w:r w:rsidRPr="00877334">
        <w:rPr>
          <w:color w:val="000000"/>
        </w:rPr>
        <w:t>подрядными организациями, привлеченными Региональным оператором.</w:t>
      </w:r>
    </w:p>
    <w:p w14:paraId="70D4E1F5" w14:textId="77777777" w:rsidR="007B4BD7" w:rsidRPr="00877334" w:rsidRDefault="007B4BD7" w:rsidP="007B4BD7">
      <w:pPr>
        <w:widowControl w:val="0"/>
        <w:autoSpaceDE w:val="0"/>
        <w:autoSpaceDN w:val="0"/>
        <w:adjustRightInd w:val="0"/>
        <w:ind w:firstLine="567"/>
        <w:jc w:val="both"/>
        <w:rPr>
          <w:color w:val="000000"/>
        </w:rPr>
      </w:pPr>
      <w:r w:rsidRPr="00877334">
        <w:rPr>
          <w:color w:val="000000"/>
        </w:rPr>
        <w:t xml:space="preserve">3.3. Республика Карелия несет субсидиарную ответственность за неисполнение или ненадлежащие исполнение Региональным оператором обязательств перед собственником.  </w:t>
      </w:r>
    </w:p>
    <w:p w14:paraId="1C34A92B" w14:textId="77777777" w:rsidR="007B4BD7" w:rsidRDefault="007B4BD7" w:rsidP="007B4BD7">
      <w:pPr>
        <w:autoSpaceDE w:val="0"/>
        <w:autoSpaceDN w:val="0"/>
        <w:adjustRightInd w:val="0"/>
        <w:spacing w:line="216" w:lineRule="auto"/>
        <w:ind w:firstLine="567"/>
        <w:jc w:val="both"/>
        <w:rPr>
          <w:iCs/>
          <w:color w:val="000000"/>
        </w:rPr>
      </w:pPr>
      <w:r w:rsidRPr="00877334">
        <w:rPr>
          <w:color w:val="000000"/>
        </w:rPr>
        <w:t>3.</w:t>
      </w:r>
      <w:r>
        <w:rPr>
          <w:color w:val="000000"/>
        </w:rPr>
        <w:t>4</w:t>
      </w:r>
      <w:r w:rsidRPr="00877334">
        <w:rPr>
          <w:color w:val="000000"/>
        </w:rPr>
        <w:t xml:space="preserve">. </w:t>
      </w:r>
      <w:r w:rsidRPr="00653F91">
        <w:rPr>
          <w:iCs/>
          <w:color w:val="000000"/>
        </w:rPr>
        <w:t>Собств</w:t>
      </w:r>
      <w:r>
        <w:rPr>
          <w:iCs/>
          <w:color w:val="000000"/>
        </w:rPr>
        <w:t>енник несвоевременно и (или) не</w:t>
      </w:r>
      <w:r w:rsidRPr="00653F91">
        <w:rPr>
          <w:iCs/>
          <w:color w:val="000000"/>
        </w:rPr>
        <w:t xml:space="preserve"> полностью уплативший взносы на капитальный ремонт общего имущества в многоквартирном доме уплачивает </w:t>
      </w:r>
      <w:r w:rsidRPr="00115A03">
        <w:rPr>
          <w:iCs/>
          <w:color w:val="000000"/>
        </w:rPr>
        <w:t xml:space="preserve">пени в размере одной трехсотой </w:t>
      </w:r>
      <w:r w:rsidR="005B7788">
        <w:rPr>
          <w:iCs/>
          <w:color w:val="000000"/>
        </w:rPr>
        <w:t xml:space="preserve">ключевой </w:t>
      </w:r>
      <w:r w:rsidRPr="00115A03">
        <w:rPr>
          <w:iCs/>
          <w:color w:val="000000"/>
        </w:rPr>
        <w:t>ставки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w:t>
      </w:r>
      <w:r>
        <w:rPr>
          <w:iCs/>
          <w:color w:val="000000"/>
        </w:rPr>
        <w:t xml:space="preserve">аты, по день фактической оплаты (ч. 14.1 ст. 155 </w:t>
      </w:r>
      <w:r w:rsidR="0017088F">
        <w:rPr>
          <w:color w:val="000000"/>
        </w:rPr>
        <w:t>ЖК РФ</w:t>
      </w:r>
      <w:r>
        <w:rPr>
          <w:iCs/>
          <w:color w:val="000000"/>
        </w:rPr>
        <w:t>)</w:t>
      </w:r>
      <w:r w:rsidRPr="00653F91">
        <w:rPr>
          <w:iCs/>
          <w:color w:val="000000"/>
        </w:rPr>
        <w:t>.</w:t>
      </w:r>
    </w:p>
    <w:p w14:paraId="02EB378F" w14:textId="77777777" w:rsidR="00115A03" w:rsidRDefault="00115A03" w:rsidP="00BB2DA8">
      <w:pPr>
        <w:autoSpaceDE w:val="0"/>
        <w:autoSpaceDN w:val="0"/>
        <w:adjustRightInd w:val="0"/>
        <w:spacing w:line="216" w:lineRule="auto"/>
        <w:ind w:firstLine="567"/>
        <w:jc w:val="both"/>
        <w:rPr>
          <w:iCs/>
          <w:color w:val="000000"/>
        </w:rPr>
      </w:pPr>
    </w:p>
    <w:p w14:paraId="3E943F97" w14:textId="77777777" w:rsidR="008408B2" w:rsidRPr="00653F91" w:rsidRDefault="008408B2" w:rsidP="00BB2DA8">
      <w:pPr>
        <w:autoSpaceDE w:val="0"/>
        <w:autoSpaceDN w:val="0"/>
        <w:adjustRightInd w:val="0"/>
        <w:spacing w:line="216" w:lineRule="auto"/>
        <w:ind w:firstLine="567"/>
        <w:jc w:val="center"/>
        <w:rPr>
          <w:iCs/>
          <w:color w:val="000000"/>
        </w:rPr>
      </w:pPr>
      <w:r w:rsidRPr="00877334">
        <w:rPr>
          <w:b/>
          <w:iCs/>
          <w:color w:val="000000"/>
        </w:rPr>
        <w:t>4. Цена договора</w:t>
      </w:r>
      <w:r w:rsidR="00792890" w:rsidRPr="00877334">
        <w:rPr>
          <w:b/>
          <w:iCs/>
          <w:color w:val="000000"/>
        </w:rPr>
        <w:t>.</w:t>
      </w:r>
    </w:p>
    <w:p w14:paraId="749ECB18" w14:textId="410085E8" w:rsidR="007B4BD7" w:rsidRDefault="7EC6E0D5" w:rsidP="7EC6E0D5">
      <w:pPr>
        <w:autoSpaceDE w:val="0"/>
        <w:autoSpaceDN w:val="0"/>
        <w:adjustRightInd w:val="0"/>
        <w:spacing w:line="216" w:lineRule="auto"/>
        <w:ind w:firstLine="567"/>
        <w:jc w:val="both"/>
        <w:rPr>
          <w:color w:val="000000"/>
        </w:rPr>
      </w:pPr>
      <w:r w:rsidRPr="7EC6E0D5">
        <w:rPr>
          <w:color w:val="000000" w:themeColor="text1"/>
        </w:rPr>
        <w:t>4.1 Цена Договора определяется исходя из размера минимального взноса на капитальный ремонт, установленного Правите</w:t>
      </w:r>
      <w:r w:rsidR="00A331AF">
        <w:rPr>
          <w:color w:val="000000" w:themeColor="text1"/>
        </w:rPr>
        <w:t>льством Республики Карелия от 29.12.2020</w:t>
      </w:r>
      <w:r w:rsidRPr="7EC6E0D5">
        <w:rPr>
          <w:color w:val="000000" w:themeColor="text1"/>
        </w:rPr>
        <w:t xml:space="preserve"> № </w:t>
      </w:r>
      <w:r w:rsidR="00A331AF">
        <w:rPr>
          <w:color w:val="000000" w:themeColor="text1"/>
        </w:rPr>
        <w:t>646</w:t>
      </w:r>
      <w:r w:rsidRPr="7EC6E0D5">
        <w:rPr>
          <w:color w:val="000000" w:themeColor="text1"/>
        </w:rPr>
        <w:t xml:space="preserve">-П </w:t>
      </w:r>
      <w:r>
        <w:t xml:space="preserve">«Об установлении минимального размера взноса на капитальный ремонт общего имущества в многоквартирном доме», который составляет </w:t>
      </w:r>
      <w:r w:rsidR="00A331AF">
        <w:rPr>
          <w:u w:val="single"/>
        </w:rPr>
        <w:t>9 руб. 55</w:t>
      </w:r>
      <w:r w:rsidRPr="7EC6E0D5">
        <w:rPr>
          <w:u w:val="single"/>
        </w:rPr>
        <w:t xml:space="preserve"> коп</w:t>
      </w:r>
      <w:r w:rsidRPr="7EC6E0D5">
        <w:rPr>
          <w:b/>
          <w:bCs/>
          <w:u w:val="single"/>
        </w:rPr>
        <w:t>.</w:t>
      </w:r>
      <w:r>
        <w:t xml:space="preserve"> на один квадратный метр общей площади помещения в месяц</w:t>
      </w:r>
      <w:r w:rsidRPr="7EC6E0D5">
        <w:rPr>
          <w:color w:val="000000" w:themeColor="text1"/>
        </w:rPr>
        <w:t>, или из размера взноса в большем размере, если соответствующее решение принято общим собранием собственников помещений в многоквартирном доме, и общей площади помещений Собственника, указанных в Приложении № 1 к настоящему Договору.</w:t>
      </w:r>
    </w:p>
    <w:p w14:paraId="76F37F70" w14:textId="77777777" w:rsidR="00344447" w:rsidRPr="003560DE" w:rsidRDefault="00344447" w:rsidP="00344447">
      <w:pPr>
        <w:autoSpaceDE w:val="0"/>
        <w:spacing w:line="216" w:lineRule="auto"/>
        <w:ind w:firstLine="567"/>
        <w:jc w:val="both"/>
        <w:rPr>
          <w:iCs/>
          <w:color w:val="000000"/>
        </w:rPr>
      </w:pPr>
      <w:r>
        <w:rPr>
          <w:iCs/>
          <w:color w:val="000000"/>
        </w:rPr>
        <w:t xml:space="preserve">4.2. </w:t>
      </w:r>
      <w:r w:rsidRPr="00953774">
        <w:rPr>
          <w:iCs/>
          <w:color w:val="000000"/>
        </w:rPr>
        <w:t xml:space="preserve">Цена договора является твердой на весь срок исполнения договора. Цена договора может быть изменена при изменении размера минимального взноса, установленного Правительством Республики Карелия, размера взноса, установленного решением общего собрания собственников помещений в многоквартирном доме, и общей площади помещений Собственника, указанной в Приложении № 1 к настоящему договору. </w:t>
      </w:r>
    </w:p>
    <w:p w14:paraId="0890724A" w14:textId="77777777" w:rsidR="007B4BD7" w:rsidRPr="00877334" w:rsidRDefault="7EC6E0D5" w:rsidP="7EC6E0D5">
      <w:pPr>
        <w:autoSpaceDE w:val="0"/>
        <w:autoSpaceDN w:val="0"/>
        <w:adjustRightInd w:val="0"/>
        <w:spacing w:line="216" w:lineRule="auto"/>
        <w:ind w:firstLine="567"/>
        <w:jc w:val="both"/>
        <w:rPr>
          <w:color w:val="000000"/>
        </w:rPr>
      </w:pPr>
      <w:r w:rsidRPr="7EC6E0D5">
        <w:rPr>
          <w:color w:val="000000" w:themeColor="text1"/>
        </w:rPr>
        <w:t>4.3. Изменение цены Договора из-за увеличения размера минимального взноса на капитальный ремонт или изменения в составе помещений Собственника фиксируется Сторонами путем заключения дополнительного соглашения к настоящему Договору.</w:t>
      </w:r>
    </w:p>
    <w:p w14:paraId="1520E8D4" w14:textId="5D952572" w:rsidR="7EC6E0D5" w:rsidRDefault="7EC6E0D5" w:rsidP="7EC6E0D5">
      <w:pPr>
        <w:spacing w:line="216" w:lineRule="auto"/>
        <w:ind w:firstLine="567"/>
        <w:jc w:val="both"/>
        <w:rPr>
          <w:color w:val="000000" w:themeColor="text1"/>
        </w:rPr>
      </w:pPr>
      <w:r w:rsidRPr="7EC6E0D5">
        <w:rPr>
          <w:color w:val="000000" w:themeColor="text1"/>
        </w:rPr>
        <w:t>4.4. Цена Договора составляет ____________.</w:t>
      </w:r>
    </w:p>
    <w:p w14:paraId="6A05A809" w14:textId="77777777" w:rsidR="007B4BD7" w:rsidRPr="00877334" w:rsidRDefault="007B4BD7" w:rsidP="007B4BD7">
      <w:pPr>
        <w:autoSpaceDE w:val="0"/>
        <w:autoSpaceDN w:val="0"/>
        <w:adjustRightInd w:val="0"/>
        <w:spacing w:line="216" w:lineRule="auto"/>
        <w:ind w:firstLine="567"/>
        <w:jc w:val="both"/>
        <w:rPr>
          <w:iCs/>
          <w:color w:val="000000"/>
        </w:rPr>
      </w:pPr>
    </w:p>
    <w:p w14:paraId="1EADC1FE" w14:textId="77777777" w:rsidR="007B4BD7" w:rsidRPr="00877334" w:rsidRDefault="007B4BD7" w:rsidP="007B4BD7">
      <w:pPr>
        <w:ind w:firstLine="567"/>
        <w:jc w:val="center"/>
        <w:rPr>
          <w:b/>
          <w:color w:val="000000"/>
        </w:rPr>
      </w:pPr>
      <w:r>
        <w:rPr>
          <w:b/>
          <w:color w:val="000000"/>
        </w:rPr>
        <w:t xml:space="preserve">5. </w:t>
      </w:r>
      <w:r w:rsidRPr="00877334">
        <w:rPr>
          <w:b/>
          <w:color w:val="000000"/>
        </w:rPr>
        <w:t>Особые условия</w:t>
      </w:r>
    </w:p>
    <w:p w14:paraId="17B760FB" w14:textId="77777777" w:rsidR="007B4BD7" w:rsidRPr="00FB1B5F" w:rsidRDefault="007B4BD7" w:rsidP="007B4BD7">
      <w:pPr>
        <w:autoSpaceDE w:val="0"/>
        <w:autoSpaceDN w:val="0"/>
        <w:adjustRightInd w:val="0"/>
        <w:ind w:firstLine="567"/>
        <w:jc w:val="both"/>
        <w:rPr>
          <w:color w:val="000000"/>
        </w:rPr>
      </w:pPr>
      <w:r>
        <w:rPr>
          <w:color w:val="000000"/>
        </w:rPr>
        <w:t>5</w:t>
      </w:r>
      <w:r w:rsidRPr="00877334">
        <w:rPr>
          <w:color w:val="000000"/>
        </w:rPr>
        <w:t xml:space="preserve">.1. Расторжение Договора возможно в случае принятия решения общим собранием собственников помещений в многоквартирном доме об изменении способа формирования </w:t>
      </w:r>
      <w:r w:rsidRPr="00FB1B5F">
        <w:rPr>
          <w:color w:val="000000"/>
        </w:rPr>
        <w:t xml:space="preserve">фонда капитального ремонта в соответствии с </w:t>
      </w:r>
      <w:r w:rsidR="000930F8" w:rsidRPr="00FB1B5F">
        <w:rPr>
          <w:color w:val="000000"/>
        </w:rPr>
        <w:t>нормами Жилищного кодекса</w:t>
      </w:r>
      <w:r w:rsidRPr="00FB1B5F">
        <w:rPr>
          <w:color w:val="000000"/>
        </w:rPr>
        <w:t xml:space="preserve"> Российской Федерации. </w:t>
      </w:r>
    </w:p>
    <w:p w14:paraId="403799AB" w14:textId="77777777" w:rsidR="007B4BD7" w:rsidRPr="00877334" w:rsidRDefault="007B4BD7" w:rsidP="007B4BD7">
      <w:pPr>
        <w:autoSpaceDE w:val="0"/>
        <w:autoSpaceDN w:val="0"/>
        <w:adjustRightInd w:val="0"/>
        <w:ind w:firstLine="567"/>
        <w:jc w:val="both"/>
        <w:rPr>
          <w:color w:val="000000"/>
        </w:rPr>
      </w:pPr>
      <w:r w:rsidRPr="00FB1B5F">
        <w:rPr>
          <w:color w:val="000000"/>
        </w:rPr>
        <w:t>5.2. Для изменения способа формирования</w:t>
      </w:r>
      <w:r w:rsidRPr="00877334">
        <w:rPr>
          <w:color w:val="000000"/>
        </w:rPr>
        <w:t xml:space="preserve"> фонда капитального ремонта собственники помещений в многоквартирном доме должны принять решение в соответствии с </w:t>
      </w:r>
      <w:hyperlink r:id="rId8" w:history="1">
        <w:r w:rsidRPr="00877334">
          <w:rPr>
            <w:color w:val="000000"/>
          </w:rPr>
          <w:t>ч</w:t>
        </w:r>
        <w:r w:rsidR="00635DF8">
          <w:rPr>
            <w:color w:val="000000"/>
          </w:rPr>
          <w:t>.</w:t>
        </w:r>
        <w:r w:rsidRPr="00877334">
          <w:rPr>
            <w:color w:val="000000"/>
          </w:rPr>
          <w:t xml:space="preserve"> 4 ст</w:t>
        </w:r>
        <w:r w:rsidR="00635DF8">
          <w:rPr>
            <w:color w:val="000000"/>
          </w:rPr>
          <w:t>.</w:t>
        </w:r>
        <w:r w:rsidRPr="00877334">
          <w:rPr>
            <w:color w:val="000000"/>
          </w:rPr>
          <w:t xml:space="preserve"> 170</w:t>
        </w:r>
      </w:hyperlink>
      <w:r w:rsidRPr="00877334">
        <w:rPr>
          <w:color w:val="000000"/>
        </w:rPr>
        <w:t xml:space="preserve"> </w:t>
      </w:r>
      <w:r w:rsidR="00635DF8">
        <w:rPr>
          <w:color w:val="000000"/>
        </w:rPr>
        <w:t>ЖК РФ</w:t>
      </w:r>
      <w:r w:rsidRPr="00877334">
        <w:rPr>
          <w:color w:val="000000"/>
        </w:rPr>
        <w:t>.</w:t>
      </w:r>
    </w:p>
    <w:p w14:paraId="662F5C8A" w14:textId="77777777" w:rsidR="007B4BD7" w:rsidRPr="00877334" w:rsidRDefault="007B4BD7" w:rsidP="007B4BD7">
      <w:pPr>
        <w:autoSpaceDE w:val="0"/>
        <w:autoSpaceDN w:val="0"/>
        <w:adjustRightInd w:val="0"/>
        <w:ind w:firstLine="567"/>
        <w:jc w:val="both"/>
        <w:rPr>
          <w:color w:val="000000"/>
        </w:rPr>
      </w:pPr>
      <w:r>
        <w:rPr>
          <w:color w:val="000000"/>
        </w:rPr>
        <w:t>5</w:t>
      </w:r>
      <w:r w:rsidRPr="00877334">
        <w:rPr>
          <w:color w:val="000000"/>
        </w:rPr>
        <w:t>.3. В случае, если на проведение капитального ремонта общего имущества в многоквартирном доме предоставлен и не возвращен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изменение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14:paraId="5A39BBE3" w14:textId="77777777" w:rsidR="007B4BD7" w:rsidRPr="00877334" w:rsidRDefault="007B4BD7" w:rsidP="007B4BD7">
      <w:pPr>
        <w:ind w:firstLine="567"/>
        <w:jc w:val="center"/>
        <w:rPr>
          <w:b/>
          <w:color w:val="000000"/>
        </w:rPr>
      </w:pPr>
    </w:p>
    <w:p w14:paraId="5757D01E" w14:textId="77777777" w:rsidR="007B4BD7" w:rsidRPr="00877334" w:rsidRDefault="007B4BD7" w:rsidP="007B4BD7">
      <w:pPr>
        <w:ind w:firstLine="567"/>
        <w:jc w:val="center"/>
        <w:rPr>
          <w:b/>
          <w:color w:val="000000"/>
        </w:rPr>
      </w:pPr>
      <w:r>
        <w:rPr>
          <w:b/>
          <w:color w:val="000000"/>
        </w:rPr>
        <w:t>6</w:t>
      </w:r>
      <w:r w:rsidRPr="00877334">
        <w:rPr>
          <w:b/>
          <w:color w:val="000000"/>
        </w:rPr>
        <w:t>. Заключительные положения</w:t>
      </w:r>
    </w:p>
    <w:p w14:paraId="60D928CF" w14:textId="771DDF48" w:rsidR="007B4BD7" w:rsidRDefault="7EC6E0D5" w:rsidP="00715426">
      <w:pPr>
        <w:tabs>
          <w:tab w:val="left" w:pos="1134"/>
        </w:tabs>
        <w:ind w:firstLine="567"/>
        <w:jc w:val="both"/>
        <w:rPr>
          <w:color w:val="000000"/>
        </w:rPr>
      </w:pPr>
      <w:r w:rsidRPr="7EC6E0D5">
        <w:rPr>
          <w:color w:val="000000" w:themeColor="text1"/>
        </w:rPr>
        <w:t>6.1. Договор считается заключенным с момента его подписания и распространяет свое действие с 01.01.2021г. до 31.12.2021г.,</w:t>
      </w:r>
      <w:r>
        <w:t xml:space="preserve"> а в</w:t>
      </w:r>
      <w:r w:rsidRPr="7EC6E0D5">
        <w:rPr>
          <w:color w:val="000000" w:themeColor="text1"/>
        </w:rPr>
        <w:t xml:space="preserve"> части исполнения обязательств по оплате взносов на капитальный ремонт Договор действует до момента исполнения указанных обязательств.  </w:t>
      </w:r>
    </w:p>
    <w:p w14:paraId="0936B305" w14:textId="33926583" w:rsidR="00975D6B" w:rsidRDefault="7EC6E0D5" w:rsidP="007B4BD7">
      <w:pPr>
        <w:tabs>
          <w:tab w:val="left" w:pos="1134"/>
        </w:tabs>
        <w:ind w:firstLine="567"/>
        <w:jc w:val="both"/>
        <w:rPr>
          <w:color w:val="000000"/>
        </w:rPr>
      </w:pPr>
      <w:r w:rsidRPr="7EC6E0D5">
        <w:rPr>
          <w:color w:val="000000" w:themeColor="text1"/>
        </w:rPr>
        <w:t>6.2. Изменение условий Договора производится по взаимному согласию Сторон с обязательным составлением дополнительного соглашения, оформленного в соответствии с действующим законодательством Российской Федерации.</w:t>
      </w:r>
    </w:p>
    <w:p w14:paraId="443746B3" w14:textId="77777777" w:rsidR="007B4BD7" w:rsidRDefault="007B4BD7" w:rsidP="007B4BD7">
      <w:pPr>
        <w:tabs>
          <w:tab w:val="left" w:pos="1134"/>
        </w:tabs>
        <w:ind w:firstLine="567"/>
        <w:jc w:val="both"/>
        <w:rPr>
          <w:color w:val="000000"/>
        </w:rPr>
      </w:pPr>
      <w:r>
        <w:rPr>
          <w:color w:val="000000"/>
        </w:rPr>
        <w:t xml:space="preserve">6.3. Приложение к настоящему Договору является его неотъемлемой частью.  </w:t>
      </w:r>
    </w:p>
    <w:p w14:paraId="41C8F396" w14:textId="77777777" w:rsidR="007839FA" w:rsidRDefault="007839FA" w:rsidP="007B4BD7">
      <w:pPr>
        <w:tabs>
          <w:tab w:val="left" w:pos="1134"/>
        </w:tabs>
        <w:jc w:val="both"/>
        <w:rPr>
          <w:b/>
          <w:color w:val="000000"/>
        </w:rPr>
      </w:pPr>
    </w:p>
    <w:p w14:paraId="4DFEBE32" w14:textId="77777777" w:rsidR="00E15831" w:rsidRPr="00877334" w:rsidRDefault="009E64E4" w:rsidP="00BB2DA8">
      <w:pPr>
        <w:spacing w:before="60" w:after="60"/>
        <w:ind w:firstLine="567"/>
        <w:jc w:val="center"/>
        <w:rPr>
          <w:b/>
          <w:color w:val="000000"/>
        </w:rPr>
      </w:pPr>
      <w:r>
        <w:rPr>
          <w:b/>
          <w:color w:val="000000"/>
        </w:rPr>
        <w:t>7</w:t>
      </w:r>
      <w:r w:rsidR="00E15831" w:rsidRPr="00877334">
        <w:rPr>
          <w:b/>
          <w:color w:val="000000"/>
        </w:rPr>
        <w:t>. Юридические адреса и реквизиты сторон</w:t>
      </w:r>
    </w:p>
    <w:tbl>
      <w:tblPr>
        <w:tblW w:w="4829" w:type="pct"/>
        <w:tblInd w:w="108" w:type="dxa"/>
        <w:tblLayout w:type="fixed"/>
        <w:tblLook w:val="01E0" w:firstRow="1" w:lastRow="1" w:firstColumn="1" w:lastColumn="1" w:noHBand="0" w:noVBand="0"/>
      </w:tblPr>
      <w:tblGrid>
        <w:gridCol w:w="4581"/>
        <w:gridCol w:w="5275"/>
      </w:tblGrid>
      <w:tr w:rsidR="000930F8" w:rsidRPr="00877334" w14:paraId="6C9DFFE3" w14:textId="77777777" w:rsidTr="00DE66AD">
        <w:trPr>
          <w:trHeight w:val="70"/>
        </w:trPr>
        <w:tc>
          <w:tcPr>
            <w:tcW w:w="2324" w:type="pct"/>
          </w:tcPr>
          <w:p w14:paraId="43CAF3A7" w14:textId="77777777" w:rsidR="00F44382" w:rsidRDefault="00276ECF" w:rsidP="004C5DB4">
            <w:pPr>
              <w:rPr>
                <w:b/>
                <w:noProof/>
                <w:color w:val="000000"/>
              </w:rPr>
            </w:pPr>
            <w:r w:rsidRPr="003438AA">
              <w:rPr>
                <w:b/>
                <w:noProof/>
                <w:color w:val="000000"/>
              </w:rPr>
              <w:t>Собственник:</w:t>
            </w:r>
          </w:p>
          <w:p w14:paraId="5482007D" w14:textId="77777777" w:rsidR="00A331AF" w:rsidRPr="008E63A5" w:rsidRDefault="00A331AF" w:rsidP="00A331AF">
            <w:pPr>
              <w:rPr>
                <w:i/>
                <w:noProof/>
                <w:color w:val="000000"/>
              </w:rPr>
            </w:pPr>
            <w:r w:rsidRPr="008E63A5">
              <w:rPr>
                <w:i/>
              </w:rPr>
              <w:t>Реквизиты организации</w:t>
            </w:r>
          </w:p>
          <w:p w14:paraId="35025E68" w14:textId="77777777" w:rsidR="00A331AF" w:rsidRDefault="00A331AF" w:rsidP="004C5DB4">
            <w:pPr>
              <w:rPr>
                <w:noProof/>
                <w:color w:val="000000"/>
              </w:rPr>
            </w:pPr>
          </w:p>
          <w:p w14:paraId="36EC8609" w14:textId="77777777" w:rsidR="00A331AF" w:rsidRDefault="00A331AF" w:rsidP="004C5DB4">
            <w:pPr>
              <w:rPr>
                <w:noProof/>
                <w:color w:val="000000"/>
              </w:rPr>
            </w:pPr>
          </w:p>
          <w:p w14:paraId="2ADEE156" w14:textId="77777777" w:rsidR="00A331AF" w:rsidRDefault="00A331AF" w:rsidP="004C5DB4">
            <w:pPr>
              <w:rPr>
                <w:noProof/>
                <w:color w:val="000000"/>
              </w:rPr>
            </w:pPr>
          </w:p>
          <w:p w14:paraId="43776075" w14:textId="77777777" w:rsidR="00A331AF" w:rsidRDefault="00A331AF" w:rsidP="004C5DB4">
            <w:pPr>
              <w:rPr>
                <w:noProof/>
                <w:color w:val="000000"/>
              </w:rPr>
            </w:pPr>
          </w:p>
          <w:p w14:paraId="0D0B940D" w14:textId="77777777" w:rsidR="00564C93" w:rsidRDefault="00564C93" w:rsidP="004C5DB4">
            <w:pPr>
              <w:rPr>
                <w:noProof/>
                <w:color w:val="000000"/>
              </w:rPr>
            </w:pPr>
          </w:p>
          <w:p w14:paraId="0E27B00A" w14:textId="77777777" w:rsidR="00564C93" w:rsidRDefault="00564C93" w:rsidP="004C5DB4">
            <w:pPr>
              <w:rPr>
                <w:noProof/>
                <w:color w:val="000000"/>
              </w:rPr>
            </w:pPr>
          </w:p>
          <w:p w14:paraId="60061E4C" w14:textId="77777777" w:rsidR="00564C93" w:rsidRDefault="00564C93" w:rsidP="004C5DB4">
            <w:pPr>
              <w:rPr>
                <w:noProof/>
                <w:color w:val="000000"/>
              </w:rPr>
            </w:pPr>
          </w:p>
          <w:p w14:paraId="44EAFD9C" w14:textId="77777777" w:rsidR="00564C93" w:rsidRDefault="00564C93" w:rsidP="004C5DB4">
            <w:pPr>
              <w:rPr>
                <w:noProof/>
                <w:color w:val="000000"/>
              </w:rPr>
            </w:pPr>
          </w:p>
          <w:p w14:paraId="4B94D5A5" w14:textId="77777777" w:rsidR="00564C93" w:rsidRDefault="00564C93" w:rsidP="004C5DB4">
            <w:pPr>
              <w:rPr>
                <w:noProof/>
                <w:color w:val="000000"/>
              </w:rPr>
            </w:pPr>
          </w:p>
          <w:p w14:paraId="3DEEC669" w14:textId="77777777" w:rsidR="00564C93" w:rsidRDefault="00564C93" w:rsidP="004C5DB4">
            <w:pPr>
              <w:rPr>
                <w:noProof/>
                <w:color w:val="000000"/>
              </w:rPr>
            </w:pPr>
          </w:p>
          <w:p w14:paraId="3656B9AB" w14:textId="77777777" w:rsidR="00564C93" w:rsidRPr="00783EB9" w:rsidRDefault="00564C93" w:rsidP="004C5DB4">
            <w:pPr>
              <w:rPr>
                <w:noProof/>
                <w:color w:val="000000"/>
              </w:rPr>
            </w:pPr>
          </w:p>
          <w:p w14:paraId="18049E56" w14:textId="77777777" w:rsidR="00213B33" w:rsidRPr="00783EB9" w:rsidRDefault="003C746D" w:rsidP="00783EB9">
            <w:pPr>
              <w:spacing w:after="120"/>
              <w:rPr>
                <w:noProof/>
                <w:color w:val="000000"/>
                <w:sz w:val="14"/>
              </w:rPr>
            </w:pPr>
            <w:r>
              <w:rPr>
                <w:noProof/>
                <w:color w:val="000000"/>
              </w:rPr>
              <w:lastRenderedPageBreak/>
              <w:t>____________________/</w:t>
            </w:r>
            <w:r w:rsidR="00002D0A">
              <w:rPr>
                <w:noProof/>
                <w:color w:val="000000"/>
              </w:rPr>
              <w:t xml:space="preserve"> </w:t>
            </w:r>
            <w:r w:rsidR="002D3BA5">
              <w:rPr>
                <w:noProof/>
                <w:color w:val="000000"/>
              </w:rPr>
              <w:t>______________</w:t>
            </w:r>
          </w:p>
          <w:p w14:paraId="45FB0818" w14:textId="77777777" w:rsidR="00C81512" w:rsidRPr="00877334" w:rsidRDefault="00C81512" w:rsidP="00BB2DA8">
            <w:pPr>
              <w:ind w:firstLine="567"/>
              <w:rPr>
                <w:noProof/>
                <w:color w:val="000000"/>
              </w:rPr>
            </w:pPr>
          </w:p>
        </w:tc>
        <w:tc>
          <w:tcPr>
            <w:tcW w:w="2676" w:type="pct"/>
          </w:tcPr>
          <w:tbl>
            <w:tblPr>
              <w:tblW w:w="5705" w:type="dxa"/>
              <w:tblLayout w:type="fixed"/>
              <w:tblLook w:val="01E0" w:firstRow="1" w:lastRow="1" w:firstColumn="1" w:lastColumn="1" w:noHBand="0" w:noVBand="0"/>
            </w:tblPr>
            <w:tblGrid>
              <w:gridCol w:w="5705"/>
            </w:tblGrid>
            <w:tr w:rsidR="00213B33" w:rsidRPr="00877334" w14:paraId="463F046B" w14:textId="77777777" w:rsidTr="000930F8">
              <w:tc>
                <w:tcPr>
                  <w:tcW w:w="5705" w:type="dxa"/>
                </w:tcPr>
                <w:p w14:paraId="626B075E" w14:textId="77777777" w:rsidR="00123A8C" w:rsidRPr="003438AA" w:rsidRDefault="009C0F47" w:rsidP="000930F8">
                  <w:pPr>
                    <w:rPr>
                      <w:b/>
                    </w:rPr>
                  </w:pPr>
                  <w:r w:rsidRPr="003438AA">
                    <w:rPr>
                      <w:b/>
                    </w:rPr>
                    <w:lastRenderedPageBreak/>
                    <w:t>Региональный оператор:</w:t>
                  </w:r>
                </w:p>
                <w:p w14:paraId="22C48252" w14:textId="77777777" w:rsidR="007A60F3" w:rsidRPr="00396130" w:rsidRDefault="007A60F3" w:rsidP="007A60F3">
                  <w:r w:rsidRPr="00396130">
                    <w:t xml:space="preserve">Фонд капитального ремонта Республики Карелия </w:t>
                  </w:r>
                </w:p>
                <w:p w14:paraId="67C85A7B" w14:textId="77777777" w:rsidR="007A60F3" w:rsidRPr="00396130" w:rsidRDefault="007A60F3" w:rsidP="007A60F3">
                  <w:r w:rsidRPr="00396130">
                    <w:t>Юридический адрес: 185011, Республика Карелия,</w:t>
                  </w:r>
                </w:p>
                <w:p w14:paraId="0C440098" w14:textId="77777777" w:rsidR="007A60F3" w:rsidRPr="00396130" w:rsidRDefault="007A60F3" w:rsidP="007A60F3">
                  <w:r w:rsidRPr="00396130">
                    <w:t xml:space="preserve"> г. Петрозаводск, ул. Балтийская, 1А, 1 этаж</w:t>
                  </w:r>
                </w:p>
                <w:p w14:paraId="27D78DE1" w14:textId="77777777" w:rsidR="007A60F3" w:rsidRPr="00396130" w:rsidRDefault="007A60F3" w:rsidP="007A60F3">
                  <w:r w:rsidRPr="00396130">
                    <w:t>ИНН/КПП: 1001992208/100101001</w:t>
                  </w:r>
                </w:p>
                <w:p w14:paraId="136AAF3B" w14:textId="77777777" w:rsidR="007A60F3" w:rsidRPr="00396130" w:rsidRDefault="007A60F3" w:rsidP="007A60F3">
                  <w:r w:rsidRPr="00396130">
                    <w:t xml:space="preserve">Казначейский счет </w:t>
                  </w:r>
                  <w:r w:rsidRPr="00396130">
                    <w:tab/>
                  </w:r>
                </w:p>
                <w:p w14:paraId="7ED130A3" w14:textId="77777777" w:rsidR="007A60F3" w:rsidRPr="00396130" w:rsidRDefault="007A60F3" w:rsidP="007A60F3">
                  <w:r w:rsidRPr="00396130">
                    <w:t>03225643860000000600</w:t>
                  </w:r>
                </w:p>
                <w:p w14:paraId="3A43E4FC" w14:textId="77777777" w:rsidR="007A60F3" w:rsidRPr="00396130" w:rsidRDefault="007A60F3" w:rsidP="007A60F3">
                  <w:r w:rsidRPr="00396130">
                    <w:t>Единый казначейский счет</w:t>
                  </w:r>
                  <w:r w:rsidRPr="00396130">
                    <w:tab/>
                  </w:r>
                </w:p>
                <w:p w14:paraId="59B4767B" w14:textId="77777777" w:rsidR="007A60F3" w:rsidRPr="00396130" w:rsidRDefault="007A60F3" w:rsidP="007A60F3">
                  <w:r w:rsidRPr="00396130">
                    <w:t>40102810945370000073</w:t>
                  </w:r>
                </w:p>
                <w:p w14:paraId="7B322BD7" w14:textId="77777777" w:rsidR="007A60F3" w:rsidRPr="00396130" w:rsidRDefault="007A60F3" w:rsidP="007A60F3">
                  <w:r w:rsidRPr="00396130">
                    <w:t>ОТДЕЛЕНИЕ–НБ РЕСПУБЛИКА КАРЕЛИЯ БАНКА РОССИИ//УФК по Республике Карелия г Петрозаводск</w:t>
                  </w:r>
                </w:p>
                <w:p w14:paraId="4EC8CB2B" w14:textId="77777777" w:rsidR="007A60F3" w:rsidRPr="00396130" w:rsidRDefault="007A60F3" w:rsidP="007A60F3">
                  <w:r w:rsidRPr="00396130">
                    <w:t>БИК 018602104</w:t>
                  </w:r>
                </w:p>
                <w:p w14:paraId="08271867" w14:textId="77777777" w:rsidR="007A60F3" w:rsidRPr="00396130" w:rsidRDefault="007A60F3" w:rsidP="007A60F3">
                  <w:r w:rsidRPr="00396130">
                    <w:lastRenderedPageBreak/>
                    <w:t>Министерство финансов Республики Карелия (Фонд капитального ремонта Республики Карелия,</w:t>
                  </w:r>
                </w:p>
                <w:p w14:paraId="759CDA6C" w14:textId="5EDFCA7C" w:rsidR="004265A8" w:rsidRPr="000930F8" w:rsidRDefault="007A60F3" w:rsidP="007A60F3">
                  <w:r w:rsidRPr="00396130">
                    <w:t xml:space="preserve"> л/с 41066Э27430)</w:t>
                  </w:r>
                </w:p>
              </w:tc>
            </w:tr>
            <w:tr w:rsidR="00213B33" w:rsidRPr="00877334" w14:paraId="0658B47C" w14:textId="77777777" w:rsidTr="000930F8">
              <w:tc>
                <w:tcPr>
                  <w:tcW w:w="5705" w:type="dxa"/>
                </w:tcPr>
                <w:p w14:paraId="6BAFF465" w14:textId="77777777" w:rsidR="001601C9" w:rsidRPr="00877334" w:rsidRDefault="00380E86" w:rsidP="00E708BA">
                  <w:pPr>
                    <w:spacing w:before="120"/>
                    <w:rPr>
                      <w:color w:val="000000"/>
                    </w:rPr>
                  </w:pPr>
                  <w:r>
                    <w:rPr>
                      <w:color w:val="000000"/>
                    </w:rPr>
                    <w:lastRenderedPageBreak/>
                    <w:t>И.</w:t>
                  </w:r>
                  <w:r w:rsidR="00564C93">
                    <w:rPr>
                      <w:color w:val="000000"/>
                    </w:rPr>
                    <w:t xml:space="preserve"> </w:t>
                  </w:r>
                  <w:r>
                    <w:rPr>
                      <w:color w:val="000000"/>
                    </w:rPr>
                    <w:t>о. Генерального</w:t>
                  </w:r>
                  <w:r w:rsidR="00E708BA">
                    <w:rPr>
                      <w:color w:val="000000"/>
                    </w:rPr>
                    <w:t xml:space="preserve"> директор</w:t>
                  </w:r>
                  <w:r>
                    <w:rPr>
                      <w:color w:val="000000"/>
                    </w:rPr>
                    <w:t>а</w:t>
                  </w:r>
                </w:p>
                <w:p w14:paraId="705B7D36" w14:textId="77777777" w:rsidR="008328A0" w:rsidRDefault="00B655E3" w:rsidP="00B03B0C">
                  <w:pPr>
                    <w:spacing w:before="120"/>
                    <w:ind w:firstLine="69"/>
                    <w:rPr>
                      <w:color w:val="000000"/>
                    </w:rPr>
                  </w:pPr>
                  <w:r>
                    <w:rPr>
                      <w:color w:val="000000"/>
                    </w:rPr>
                    <w:t>_______________________/</w:t>
                  </w:r>
                  <w:r w:rsidR="00380E86">
                    <w:rPr>
                      <w:color w:val="000000"/>
                    </w:rPr>
                    <w:t>А.В. Селютин</w:t>
                  </w:r>
                </w:p>
                <w:p w14:paraId="049F31CB" w14:textId="77777777" w:rsidR="00002D0A" w:rsidRPr="00877334" w:rsidRDefault="00002D0A" w:rsidP="00B03B0C">
                  <w:pPr>
                    <w:spacing w:before="120"/>
                    <w:ind w:firstLine="69"/>
                    <w:rPr>
                      <w:color w:val="000000"/>
                    </w:rPr>
                  </w:pPr>
                </w:p>
              </w:tc>
            </w:tr>
          </w:tbl>
          <w:p w14:paraId="53128261" w14:textId="77777777" w:rsidR="00213B33" w:rsidRPr="00877334" w:rsidRDefault="00213B33" w:rsidP="00BB2DA8">
            <w:pPr>
              <w:ind w:firstLine="567"/>
              <w:jc w:val="both"/>
              <w:rPr>
                <w:noProof/>
                <w:color w:val="000000"/>
              </w:rPr>
            </w:pPr>
          </w:p>
        </w:tc>
      </w:tr>
    </w:tbl>
    <w:p w14:paraId="62486C05" w14:textId="77777777" w:rsidR="0020612A" w:rsidRPr="00877334" w:rsidRDefault="0020612A" w:rsidP="00FC0C63">
      <w:pPr>
        <w:sectPr w:rsidR="0020612A" w:rsidRPr="00877334" w:rsidSect="00F6590E">
          <w:footerReference w:type="first" r:id="rId9"/>
          <w:pgSz w:w="11906" w:h="16838"/>
          <w:pgMar w:top="454" w:right="567" w:bottom="454" w:left="1134" w:header="709" w:footer="680" w:gutter="0"/>
          <w:cols w:space="708"/>
          <w:docGrid w:linePitch="360"/>
        </w:sectPr>
      </w:pPr>
    </w:p>
    <w:p w14:paraId="0F7D85B2" w14:textId="77777777" w:rsidR="00B63814" w:rsidRDefault="00C65791" w:rsidP="00BB2DA8">
      <w:pPr>
        <w:spacing w:after="200" w:line="276" w:lineRule="auto"/>
        <w:ind w:firstLine="709"/>
        <w:jc w:val="right"/>
      </w:pPr>
      <w:r w:rsidRPr="00877334">
        <w:lastRenderedPageBreak/>
        <w:t xml:space="preserve">Приложение № 1 </w:t>
      </w:r>
    </w:p>
    <w:p w14:paraId="5CA83642" w14:textId="77777777" w:rsidR="00C65791" w:rsidRPr="00877334" w:rsidRDefault="00C65791" w:rsidP="00BB2DA8">
      <w:pPr>
        <w:spacing w:after="200" w:line="276" w:lineRule="auto"/>
        <w:ind w:firstLine="709"/>
        <w:jc w:val="right"/>
      </w:pPr>
      <w:r w:rsidRPr="00877334">
        <w:rPr>
          <w:spacing w:val="2"/>
        </w:rPr>
        <w:t xml:space="preserve">к Договору от </w:t>
      </w:r>
      <w:r w:rsidR="002D3BA5">
        <w:rPr>
          <w:lang w:eastAsia="en-US"/>
        </w:rPr>
        <w:t>«__» _______</w:t>
      </w:r>
      <w:r w:rsidR="000A5FB3">
        <w:rPr>
          <w:lang w:eastAsia="en-US"/>
        </w:rPr>
        <w:t xml:space="preserve"> 2</w:t>
      </w:r>
      <w:r w:rsidR="002D3BA5">
        <w:rPr>
          <w:lang w:eastAsia="en-US"/>
        </w:rPr>
        <w:t>0__</w:t>
      </w:r>
      <w:r w:rsidRPr="00877334">
        <w:rPr>
          <w:lang w:eastAsia="en-US"/>
        </w:rPr>
        <w:t>г.</w:t>
      </w:r>
    </w:p>
    <w:p w14:paraId="2D861946" w14:textId="77777777" w:rsidR="007B4BD7" w:rsidRPr="00877334" w:rsidRDefault="007B4BD7" w:rsidP="007B4BD7">
      <w:pPr>
        <w:autoSpaceDE w:val="0"/>
        <w:autoSpaceDN w:val="0"/>
        <w:adjustRightInd w:val="0"/>
        <w:ind w:firstLine="709"/>
        <w:jc w:val="right"/>
        <w:rPr>
          <w:rFonts w:eastAsia="Calibri"/>
          <w:lang w:eastAsia="en-US"/>
        </w:rPr>
      </w:pPr>
      <w:r w:rsidRPr="00877334">
        <w:rPr>
          <w:rFonts w:eastAsia="Calibri"/>
          <w:lang w:eastAsia="en-US"/>
        </w:rPr>
        <w:t xml:space="preserve">о формировании фонда капитального ремонта </w:t>
      </w:r>
      <w:r>
        <w:rPr>
          <w:rFonts w:eastAsia="Calibri"/>
          <w:lang w:eastAsia="en-US"/>
        </w:rPr>
        <w:t>и об организации проведения капитального ремонта по многоквартирным домам</w:t>
      </w:r>
      <w:r w:rsidRPr="00FB1B5F">
        <w:rPr>
          <w:rFonts w:eastAsia="Calibri"/>
          <w:lang w:eastAsia="en-US"/>
        </w:rPr>
        <w:t>, формирующим фонд капитального ремонта на счете регионального оператора</w:t>
      </w:r>
    </w:p>
    <w:p w14:paraId="4101652C" w14:textId="77777777" w:rsidR="00C65791" w:rsidRPr="00877334" w:rsidRDefault="00C65791" w:rsidP="00BB2DA8">
      <w:pPr>
        <w:ind w:firstLine="709"/>
        <w:jc w:val="center"/>
        <w:rPr>
          <w:b/>
          <w:lang w:eastAsia="en-US"/>
        </w:rPr>
      </w:pPr>
    </w:p>
    <w:p w14:paraId="07A7D556" w14:textId="77777777" w:rsidR="00C65791" w:rsidRPr="00F4337B" w:rsidRDefault="00C65791" w:rsidP="00BB2DA8">
      <w:pPr>
        <w:ind w:firstLine="709"/>
        <w:rPr>
          <w:b/>
          <w:lang w:eastAsia="en-US"/>
        </w:rPr>
      </w:pPr>
      <w:r w:rsidRPr="00877334">
        <w:rPr>
          <w:b/>
          <w:lang w:eastAsia="en-US"/>
        </w:rPr>
        <w:t>Список помещений</w:t>
      </w:r>
      <w:r w:rsidR="000C7986">
        <w:rPr>
          <w:b/>
          <w:lang w:eastAsia="en-US"/>
        </w:rPr>
        <w:t xml:space="preserve"> Собственника в многоквартирных домах, расположенных на территории </w:t>
      </w:r>
      <w:r w:rsidR="00564C93">
        <w:rPr>
          <w:b/>
          <w:lang w:eastAsia="en-US"/>
        </w:rPr>
        <w:t>Республики Карелия</w:t>
      </w:r>
    </w:p>
    <w:p w14:paraId="4B99056E" w14:textId="77777777" w:rsidR="00C65791" w:rsidRPr="00877334" w:rsidRDefault="00C65791" w:rsidP="00BB2DA8">
      <w:pPr>
        <w:spacing w:before="100" w:beforeAutospacing="1"/>
        <w:ind w:firstLine="709"/>
        <w:jc w:val="center"/>
        <w:rPr>
          <w:b/>
        </w:rPr>
      </w:pPr>
    </w:p>
    <w:tbl>
      <w:tblPr>
        <w:tblW w:w="503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3739"/>
        <w:gridCol w:w="2375"/>
        <w:gridCol w:w="1677"/>
        <w:gridCol w:w="2367"/>
        <w:gridCol w:w="4058"/>
      </w:tblGrid>
      <w:tr w:rsidR="004500F2" w:rsidRPr="00877334" w14:paraId="36B98A04" w14:textId="77777777" w:rsidTr="000671D7">
        <w:trPr>
          <w:trHeight w:val="830"/>
        </w:trPr>
        <w:tc>
          <w:tcPr>
            <w:tcW w:w="1023" w:type="dxa"/>
            <w:tcBorders>
              <w:top w:val="single" w:sz="4" w:space="0" w:color="auto"/>
              <w:left w:val="single" w:sz="4" w:space="0" w:color="auto"/>
              <w:bottom w:val="single" w:sz="4" w:space="0" w:color="auto"/>
              <w:right w:val="single" w:sz="4" w:space="0" w:color="auto"/>
            </w:tcBorders>
            <w:vAlign w:val="center"/>
            <w:hideMark/>
          </w:tcPr>
          <w:p w14:paraId="427D9C9B" w14:textId="77777777" w:rsidR="004500F2" w:rsidRPr="00877334" w:rsidRDefault="004500F2" w:rsidP="00BB2DA8">
            <w:pPr>
              <w:ind w:firstLine="709"/>
              <w:jc w:val="center"/>
            </w:pPr>
            <w:r w:rsidRPr="00877334">
              <w:t>№</w:t>
            </w:r>
          </w:p>
        </w:tc>
        <w:tc>
          <w:tcPr>
            <w:tcW w:w="3797" w:type="dxa"/>
            <w:tcBorders>
              <w:top w:val="single" w:sz="4" w:space="0" w:color="auto"/>
              <w:left w:val="single" w:sz="4" w:space="0" w:color="auto"/>
              <w:bottom w:val="single" w:sz="4" w:space="0" w:color="auto"/>
              <w:right w:val="single" w:sz="4" w:space="0" w:color="auto"/>
            </w:tcBorders>
            <w:vAlign w:val="center"/>
            <w:hideMark/>
          </w:tcPr>
          <w:p w14:paraId="01E349E2" w14:textId="77777777" w:rsidR="004500F2" w:rsidRPr="00877334" w:rsidRDefault="004500F2" w:rsidP="00EF060E">
            <w:pPr>
              <w:jc w:val="center"/>
            </w:pPr>
            <w:r w:rsidRPr="00877334">
              <w:t>Адрес МКД</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2F3EF5A" w14:textId="77777777" w:rsidR="004500F2" w:rsidRPr="00877334" w:rsidRDefault="004500F2" w:rsidP="00EF060E">
            <w:pPr>
              <w:jc w:val="center"/>
            </w:pPr>
            <w:r w:rsidRPr="00877334">
              <w:t>Назначение помещения (жилое, нежилое)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267D39B" w14:textId="77777777" w:rsidR="004500F2" w:rsidRPr="00877334" w:rsidRDefault="004500F2" w:rsidP="00EF060E">
            <w:pPr>
              <w:jc w:val="center"/>
            </w:pPr>
            <w:r w:rsidRPr="00877334">
              <w:t>Общая площадь помещения</w:t>
            </w:r>
          </w:p>
        </w:tc>
        <w:tc>
          <w:tcPr>
            <w:tcW w:w="2402" w:type="dxa"/>
            <w:tcBorders>
              <w:top w:val="single" w:sz="4" w:space="0" w:color="auto"/>
              <w:left w:val="single" w:sz="4" w:space="0" w:color="auto"/>
              <w:bottom w:val="single" w:sz="4" w:space="0" w:color="auto"/>
              <w:right w:val="single" w:sz="4" w:space="0" w:color="auto"/>
            </w:tcBorders>
          </w:tcPr>
          <w:p w14:paraId="1299C43A" w14:textId="77777777" w:rsidR="00EF060E" w:rsidRDefault="00EF060E" w:rsidP="00EF060E">
            <w:pPr>
              <w:ind w:firstLine="709"/>
              <w:jc w:val="center"/>
            </w:pPr>
          </w:p>
          <w:p w14:paraId="4F93DF26" w14:textId="77777777" w:rsidR="004500F2" w:rsidRPr="00877334" w:rsidRDefault="004500F2" w:rsidP="00EF060E">
            <w:pPr>
              <w:jc w:val="center"/>
            </w:pPr>
            <w:r>
              <w:t>Сумма к оплате (</w:t>
            </w:r>
            <w:r w:rsidR="00E708BA">
              <w:t>руб.</w:t>
            </w:r>
            <w:r>
              <w:t>)</w:t>
            </w:r>
            <w:r w:rsidR="00B64FA5">
              <w:t>, месяц</w:t>
            </w:r>
          </w:p>
        </w:tc>
        <w:tc>
          <w:tcPr>
            <w:tcW w:w="4121" w:type="dxa"/>
            <w:tcBorders>
              <w:top w:val="single" w:sz="4" w:space="0" w:color="auto"/>
              <w:left w:val="single" w:sz="4" w:space="0" w:color="auto"/>
              <w:bottom w:val="single" w:sz="4" w:space="0" w:color="auto"/>
              <w:right w:val="single" w:sz="4" w:space="0" w:color="auto"/>
            </w:tcBorders>
            <w:vAlign w:val="center"/>
            <w:hideMark/>
          </w:tcPr>
          <w:p w14:paraId="1F46A798" w14:textId="77777777" w:rsidR="004500F2" w:rsidRPr="00877334" w:rsidRDefault="004500F2" w:rsidP="00EF060E">
            <w:pPr>
              <w:jc w:val="center"/>
            </w:pPr>
            <w:r w:rsidRPr="00877334">
              <w:t>Правоустанавливающий документ</w:t>
            </w:r>
          </w:p>
        </w:tc>
      </w:tr>
      <w:tr w:rsidR="004500F2" w:rsidRPr="00877334" w14:paraId="649841BE" w14:textId="77777777" w:rsidTr="000671D7">
        <w:trPr>
          <w:trHeight w:val="558"/>
        </w:trPr>
        <w:tc>
          <w:tcPr>
            <w:tcW w:w="1023" w:type="dxa"/>
            <w:tcBorders>
              <w:top w:val="single" w:sz="4" w:space="0" w:color="auto"/>
              <w:left w:val="single" w:sz="4" w:space="0" w:color="auto"/>
              <w:bottom w:val="single" w:sz="4" w:space="0" w:color="auto"/>
              <w:right w:val="single" w:sz="4" w:space="0" w:color="auto"/>
            </w:tcBorders>
            <w:vAlign w:val="center"/>
          </w:tcPr>
          <w:p w14:paraId="56B20A0C" w14:textId="77777777" w:rsidR="004500F2" w:rsidRPr="00877334" w:rsidRDefault="004C5DB4" w:rsidP="000D1654">
            <w:r>
              <w:t>1</w:t>
            </w:r>
          </w:p>
        </w:tc>
        <w:tc>
          <w:tcPr>
            <w:tcW w:w="3797" w:type="dxa"/>
            <w:tcBorders>
              <w:top w:val="single" w:sz="4" w:space="0" w:color="auto"/>
              <w:left w:val="single" w:sz="4" w:space="0" w:color="auto"/>
              <w:bottom w:val="single" w:sz="4" w:space="0" w:color="auto"/>
              <w:right w:val="single" w:sz="4" w:space="0" w:color="auto"/>
            </w:tcBorders>
            <w:vAlign w:val="center"/>
          </w:tcPr>
          <w:p w14:paraId="4DDBEF00" w14:textId="77777777" w:rsidR="004500F2" w:rsidRPr="000671D7" w:rsidRDefault="004500F2" w:rsidP="00B03B0C"/>
        </w:tc>
        <w:tc>
          <w:tcPr>
            <w:tcW w:w="2410" w:type="dxa"/>
            <w:tcBorders>
              <w:top w:val="single" w:sz="4" w:space="0" w:color="auto"/>
              <w:left w:val="single" w:sz="4" w:space="0" w:color="auto"/>
              <w:bottom w:val="single" w:sz="4" w:space="0" w:color="auto"/>
              <w:right w:val="single" w:sz="4" w:space="0" w:color="auto"/>
            </w:tcBorders>
            <w:vAlign w:val="center"/>
          </w:tcPr>
          <w:p w14:paraId="3461D779" w14:textId="77777777" w:rsidR="004500F2" w:rsidRPr="00877334" w:rsidRDefault="004500F2" w:rsidP="00B03B0C">
            <w:pPr>
              <w:jc w:val="both"/>
            </w:pPr>
          </w:p>
        </w:tc>
        <w:tc>
          <w:tcPr>
            <w:tcW w:w="1701" w:type="dxa"/>
            <w:tcBorders>
              <w:top w:val="single" w:sz="4" w:space="0" w:color="auto"/>
              <w:left w:val="single" w:sz="4" w:space="0" w:color="auto"/>
              <w:bottom w:val="single" w:sz="4" w:space="0" w:color="auto"/>
              <w:right w:val="single" w:sz="4" w:space="0" w:color="auto"/>
            </w:tcBorders>
            <w:vAlign w:val="center"/>
          </w:tcPr>
          <w:p w14:paraId="3CF2D8B6" w14:textId="77777777" w:rsidR="004500F2" w:rsidRPr="00877334" w:rsidRDefault="004500F2" w:rsidP="00BC629E">
            <w:pPr>
              <w:ind w:firstLine="709"/>
            </w:pPr>
          </w:p>
        </w:tc>
        <w:tc>
          <w:tcPr>
            <w:tcW w:w="2402" w:type="dxa"/>
            <w:tcBorders>
              <w:top w:val="single" w:sz="4" w:space="0" w:color="auto"/>
              <w:left w:val="single" w:sz="4" w:space="0" w:color="auto"/>
              <w:bottom w:val="single" w:sz="4" w:space="0" w:color="auto"/>
              <w:right w:val="single" w:sz="4" w:space="0" w:color="auto"/>
            </w:tcBorders>
          </w:tcPr>
          <w:p w14:paraId="0FB78278" w14:textId="77777777" w:rsidR="00BC629E" w:rsidRPr="0015056D" w:rsidRDefault="00BC629E" w:rsidP="00BC629E">
            <w:pPr>
              <w:jc w:val="center"/>
            </w:pPr>
          </w:p>
        </w:tc>
        <w:tc>
          <w:tcPr>
            <w:tcW w:w="4121" w:type="dxa"/>
            <w:tcBorders>
              <w:top w:val="single" w:sz="4" w:space="0" w:color="auto"/>
              <w:left w:val="single" w:sz="4" w:space="0" w:color="auto"/>
              <w:bottom w:val="single" w:sz="4" w:space="0" w:color="auto"/>
              <w:right w:val="single" w:sz="4" w:space="0" w:color="auto"/>
            </w:tcBorders>
            <w:vAlign w:val="center"/>
          </w:tcPr>
          <w:p w14:paraId="1FC39945" w14:textId="77777777" w:rsidR="004500F2" w:rsidRPr="00877334" w:rsidRDefault="004500F2" w:rsidP="00BB2DA8">
            <w:pPr>
              <w:ind w:firstLine="709"/>
              <w:jc w:val="center"/>
            </w:pPr>
          </w:p>
        </w:tc>
      </w:tr>
      <w:tr w:rsidR="00437B8D" w:rsidRPr="00877334" w14:paraId="18F999B5" w14:textId="77777777" w:rsidTr="000671D7">
        <w:trPr>
          <w:trHeight w:val="558"/>
        </w:trPr>
        <w:tc>
          <w:tcPr>
            <w:tcW w:w="1023" w:type="dxa"/>
            <w:tcBorders>
              <w:top w:val="single" w:sz="4" w:space="0" w:color="auto"/>
              <w:left w:val="single" w:sz="4" w:space="0" w:color="auto"/>
              <w:bottom w:val="single" w:sz="4" w:space="0" w:color="auto"/>
              <w:right w:val="single" w:sz="4" w:space="0" w:color="auto"/>
            </w:tcBorders>
            <w:vAlign w:val="center"/>
          </w:tcPr>
          <w:p w14:paraId="7144751B" w14:textId="77777777" w:rsidR="00437B8D" w:rsidRDefault="00437B8D" w:rsidP="000D1654">
            <w:r>
              <w:t>2</w:t>
            </w:r>
          </w:p>
        </w:tc>
        <w:tc>
          <w:tcPr>
            <w:tcW w:w="3797" w:type="dxa"/>
            <w:tcBorders>
              <w:top w:val="single" w:sz="4" w:space="0" w:color="auto"/>
              <w:left w:val="single" w:sz="4" w:space="0" w:color="auto"/>
              <w:bottom w:val="single" w:sz="4" w:space="0" w:color="auto"/>
              <w:right w:val="single" w:sz="4" w:space="0" w:color="auto"/>
            </w:tcBorders>
            <w:vAlign w:val="center"/>
          </w:tcPr>
          <w:p w14:paraId="0562CB0E" w14:textId="77777777" w:rsidR="00437B8D" w:rsidRPr="000671D7" w:rsidRDefault="00437B8D" w:rsidP="00B03B0C"/>
        </w:tc>
        <w:tc>
          <w:tcPr>
            <w:tcW w:w="2410" w:type="dxa"/>
            <w:tcBorders>
              <w:top w:val="single" w:sz="4" w:space="0" w:color="auto"/>
              <w:left w:val="single" w:sz="4" w:space="0" w:color="auto"/>
              <w:bottom w:val="single" w:sz="4" w:space="0" w:color="auto"/>
              <w:right w:val="single" w:sz="4" w:space="0" w:color="auto"/>
            </w:tcBorders>
            <w:vAlign w:val="center"/>
          </w:tcPr>
          <w:p w14:paraId="34CE0A41" w14:textId="77777777" w:rsidR="00437B8D" w:rsidRPr="00877334" w:rsidRDefault="00437B8D" w:rsidP="00B03B0C">
            <w:pPr>
              <w:jc w:val="both"/>
            </w:pPr>
          </w:p>
        </w:tc>
        <w:tc>
          <w:tcPr>
            <w:tcW w:w="1701" w:type="dxa"/>
            <w:tcBorders>
              <w:top w:val="single" w:sz="4" w:space="0" w:color="auto"/>
              <w:left w:val="single" w:sz="4" w:space="0" w:color="auto"/>
              <w:bottom w:val="single" w:sz="4" w:space="0" w:color="auto"/>
              <w:right w:val="single" w:sz="4" w:space="0" w:color="auto"/>
            </w:tcBorders>
            <w:vAlign w:val="center"/>
          </w:tcPr>
          <w:p w14:paraId="62EBF3C5" w14:textId="77777777" w:rsidR="00437B8D" w:rsidRPr="00877334" w:rsidRDefault="00437B8D" w:rsidP="00BC629E">
            <w:pPr>
              <w:ind w:firstLine="709"/>
            </w:pPr>
          </w:p>
        </w:tc>
        <w:tc>
          <w:tcPr>
            <w:tcW w:w="2402" w:type="dxa"/>
            <w:tcBorders>
              <w:top w:val="single" w:sz="4" w:space="0" w:color="auto"/>
              <w:left w:val="single" w:sz="4" w:space="0" w:color="auto"/>
              <w:bottom w:val="single" w:sz="4" w:space="0" w:color="auto"/>
              <w:right w:val="single" w:sz="4" w:space="0" w:color="auto"/>
            </w:tcBorders>
          </w:tcPr>
          <w:p w14:paraId="6D98A12B" w14:textId="77777777" w:rsidR="00437B8D" w:rsidRPr="007515BD" w:rsidRDefault="00437B8D" w:rsidP="007515BD">
            <w:pPr>
              <w:jc w:val="center"/>
            </w:pPr>
          </w:p>
        </w:tc>
        <w:tc>
          <w:tcPr>
            <w:tcW w:w="4121" w:type="dxa"/>
            <w:tcBorders>
              <w:top w:val="single" w:sz="4" w:space="0" w:color="auto"/>
              <w:left w:val="single" w:sz="4" w:space="0" w:color="auto"/>
              <w:bottom w:val="single" w:sz="4" w:space="0" w:color="auto"/>
              <w:right w:val="single" w:sz="4" w:space="0" w:color="auto"/>
            </w:tcBorders>
            <w:vAlign w:val="center"/>
          </w:tcPr>
          <w:p w14:paraId="2946DB82" w14:textId="77777777" w:rsidR="00437B8D" w:rsidRPr="00877334" w:rsidRDefault="00437B8D" w:rsidP="00BB2DA8">
            <w:pPr>
              <w:ind w:firstLine="709"/>
              <w:jc w:val="center"/>
            </w:pPr>
          </w:p>
        </w:tc>
      </w:tr>
      <w:tr w:rsidR="008C1431" w:rsidRPr="00877334" w14:paraId="5FCD5EC4" w14:textId="77777777" w:rsidTr="000671D7">
        <w:trPr>
          <w:trHeight w:val="558"/>
        </w:trPr>
        <w:tc>
          <w:tcPr>
            <w:tcW w:w="1023" w:type="dxa"/>
            <w:tcBorders>
              <w:top w:val="single" w:sz="4" w:space="0" w:color="auto"/>
              <w:left w:val="single" w:sz="4" w:space="0" w:color="auto"/>
              <w:bottom w:val="single" w:sz="4" w:space="0" w:color="auto"/>
              <w:right w:val="single" w:sz="4" w:space="0" w:color="auto"/>
            </w:tcBorders>
            <w:vAlign w:val="center"/>
          </w:tcPr>
          <w:p w14:paraId="0B778152" w14:textId="77777777" w:rsidR="008C1431" w:rsidRDefault="008C1431" w:rsidP="000D1654">
            <w:r>
              <w:t>3</w:t>
            </w:r>
          </w:p>
        </w:tc>
        <w:tc>
          <w:tcPr>
            <w:tcW w:w="3797" w:type="dxa"/>
            <w:tcBorders>
              <w:top w:val="single" w:sz="4" w:space="0" w:color="auto"/>
              <w:left w:val="single" w:sz="4" w:space="0" w:color="auto"/>
              <w:bottom w:val="single" w:sz="4" w:space="0" w:color="auto"/>
              <w:right w:val="single" w:sz="4" w:space="0" w:color="auto"/>
            </w:tcBorders>
            <w:vAlign w:val="center"/>
          </w:tcPr>
          <w:p w14:paraId="5997CC1D" w14:textId="77777777" w:rsidR="008C1431" w:rsidRPr="008C1431" w:rsidRDefault="008C1431" w:rsidP="00B03B0C"/>
        </w:tc>
        <w:tc>
          <w:tcPr>
            <w:tcW w:w="2410" w:type="dxa"/>
            <w:tcBorders>
              <w:top w:val="single" w:sz="4" w:space="0" w:color="auto"/>
              <w:left w:val="single" w:sz="4" w:space="0" w:color="auto"/>
              <w:bottom w:val="single" w:sz="4" w:space="0" w:color="auto"/>
              <w:right w:val="single" w:sz="4" w:space="0" w:color="auto"/>
            </w:tcBorders>
            <w:vAlign w:val="center"/>
          </w:tcPr>
          <w:p w14:paraId="110FFD37" w14:textId="77777777" w:rsidR="008C1431" w:rsidRPr="00877334" w:rsidRDefault="008C1431" w:rsidP="00B03B0C">
            <w:pPr>
              <w:jc w:val="both"/>
            </w:pPr>
          </w:p>
        </w:tc>
        <w:tc>
          <w:tcPr>
            <w:tcW w:w="1701" w:type="dxa"/>
            <w:tcBorders>
              <w:top w:val="single" w:sz="4" w:space="0" w:color="auto"/>
              <w:left w:val="single" w:sz="4" w:space="0" w:color="auto"/>
              <w:bottom w:val="single" w:sz="4" w:space="0" w:color="auto"/>
              <w:right w:val="single" w:sz="4" w:space="0" w:color="auto"/>
            </w:tcBorders>
            <w:vAlign w:val="center"/>
          </w:tcPr>
          <w:p w14:paraId="6B699379" w14:textId="77777777" w:rsidR="008C1431" w:rsidRPr="00877334" w:rsidRDefault="008C1431" w:rsidP="00BC629E">
            <w:pPr>
              <w:ind w:firstLine="709"/>
            </w:pPr>
          </w:p>
        </w:tc>
        <w:tc>
          <w:tcPr>
            <w:tcW w:w="2402" w:type="dxa"/>
            <w:tcBorders>
              <w:top w:val="single" w:sz="4" w:space="0" w:color="auto"/>
              <w:left w:val="single" w:sz="4" w:space="0" w:color="auto"/>
              <w:bottom w:val="single" w:sz="4" w:space="0" w:color="auto"/>
              <w:right w:val="single" w:sz="4" w:space="0" w:color="auto"/>
            </w:tcBorders>
          </w:tcPr>
          <w:p w14:paraId="3FE9F23F" w14:textId="77777777" w:rsidR="008C1431" w:rsidRPr="007515BD" w:rsidRDefault="008C1431" w:rsidP="007515BD">
            <w:pPr>
              <w:jc w:val="center"/>
            </w:pPr>
          </w:p>
        </w:tc>
        <w:tc>
          <w:tcPr>
            <w:tcW w:w="4121" w:type="dxa"/>
            <w:tcBorders>
              <w:top w:val="single" w:sz="4" w:space="0" w:color="auto"/>
              <w:left w:val="single" w:sz="4" w:space="0" w:color="auto"/>
              <w:bottom w:val="single" w:sz="4" w:space="0" w:color="auto"/>
              <w:right w:val="single" w:sz="4" w:space="0" w:color="auto"/>
            </w:tcBorders>
            <w:vAlign w:val="center"/>
          </w:tcPr>
          <w:p w14:paraId="1F72F646" w14:textId="77777777" w:rsidR="008C1431" w:rsidRPr="00877334" w:rsidRDefault="008C1431" w:rsidP="00BB2DA8">
            <w:pPr>
              <w:ind w:firstLine="709"/>
              <w:jc w:val="center"/>
            </w:pPr>
          </w:p>
        </w:tc>
      </w:tr>
      <w:tr w:rsidR="008C1431" w:rsidRPr="00877334" w14:paraId="2598DEE6" w14:textId="77777777" w:rsidTr="000671D7">
        <w:trPr>
          <w:trHeight w:val="558"/>
        </w:trPr>
        <w:tc>
          <w:tcPr>
            <w:tcW w:w="1023" w:type="dxa"/>
            <w:tcBorders>
              <w:top w:val="single" w:sz="4" w:space="0" w:color="auto"/>
              <w:left w:val="single" w:sz="4" w:space="0" w:color="auto"/>
              <w:bottom w:val="single" w:sz="4" w:space="0" w:color="auto"/>
              <w:right w:val="single" w:sz="4" w:space="0" w:color="auto"/>
            </w:tcBorders>
            <w:vAlign w:val="center"/>
          </w:tcPr>
          <w:p w14:paraId="279935FF" w14:textId="77777777" w:rsidR="008C1431" w:rsidRDefault="008C1431" w:rsidP="000D1654">
            <w:r>
              <w:t>4</w:t>
            </w:r>
          </w:p>
        </w:tc>
        <w:tc>
          <w:tcPr>
            <w:tcW w:w="3797" w:type="dxa"/>
            <w:tcBorders>
              <w:top w:val="single" w:sz="4" w:space="0" w:color="auto"/>
              <w:left w:val="single" w:sz="4" w:space="0" w:color="auto"/>
              <w:bottom w:val="single" w:sz="4" w:space="0" w:color="auto"/>
              <w:right w:val="single" w:sz="4" w:space="0" w:color="auto"/>
            </w:tcBorders>
            <w:vAlign w:val="center"/>
          </w:tcPr>
          <w:p w14:paraId="08CE6F91" w14:textId="77777777" w:rsidR="008C1431" w:rsidRPr="008C1431" w:rsidRDefault="008C1431" w:rsidP="00B03B0C"/>
        </w:tc>
        <w:tc>
          <w:tcPr>
            <w:tcW w:w="2410" w:type="dxa"/>
            <w:tcBorders>
              <w:top w:val="single" w:sz="4" w:space="0" w:color="auto"/>
              <w:left w:val="single" w:sz="4" w:space="0" w:color="auto"/>
              <w:bottom w:val="single" w:sz="4" w:space="0" w:color="auto"/>
              <w:right w:val="single" w:sz="4" w:space="0" w:color="auto"/>
            </w:tcBorders>
            <w:vAlign w:val="center"/>
          </w:tcPr>
          <w:p w14:paraId="61CDCEAD" w14:textId="77777777" w:rsidR="008C1431" w:rsidRPr="00877334" w:rsidRDefault="008C1431" w:rsidP="00B03B0C">
            <w:pPr>
              <w:jc w:val="both"/>
            </w:pPr>
          </w:p>
        </w:tc>
        <w:tc>
          <w:tcPr>
            <w:tcW w:w="1701" w:type="dxa"/>
            <w:tcBorders>
              <w:top w:val="single" w:sz="4" w:space="0" w:color="auto"/>
              <w:left w:val="single" w:sz="4" w:space="0" w:color="auto"/>
              <w:bottom w:val="single" w:sz="4" w:space="0" w:color="auto"/>
              <w:right w:val="single" w:sz="4" w:space="0" w:color="auto"/>
            </w:tcBorders>
            <w:vAlign w:val="center"/>
          </w:tcPr>
          <w:p w14:paraId="6BB9E253" w14:textId="77777777" w:rsidR="008C1431" w:rsidRPr="00877334" w:rsidRDefault="008C1431" w:rsidP="00BC629E">
            <w:pPr>
              <w:ind w:firstLine="709"/>
            </w:pPr>
          </w:p>
        </w:tc>
        <w:tc>
          <w:tcPr>
            <w:tcW w:w="2402" w:type="dxa"/>
            <w:tcBorders>
              <w:top w:val="single" w:sz="4" w:space="0" w:color="auto"/>
              <w:left w:val="single" w:sz="4" w:space="0" w:color="auto"/>
              <w:bottom w:val="single" w:sz="4" w:space="0" w:color="auto"/>
              <w:right w:val="single" w:sz="4" w:space="0" w:color="auto"/>
            </w:tcBorders>
          </w:tcPr>
          <w:p w14:paraId="23DE523C" w14:textId="77777777" w:rsidR="008C1431" w:rsidRPr="007515BD" w:rsidRDefault="008C1431" w:rsidP="007515BD">
            <w:pPr>
              <w:jc w:val="center"/>
            </w:pPr>
          </w:p>
        </w:tc>
        <w:tc>
          <w:tcPr>
            <w:tcW w:w="4121" w:type="dxa"/>
            <w:tcBorders>
              <w:top w:val="single" w:sz="4" w:space="0" w:color="auto"/>
              <w:left w:val="single" w:sz="4" w:space="0" w:color="auto"/>
              <w:bottom w:val="single" w:sz="4" w:space="0" w:color="auto"/>
              <w:right w:val="single" w:sz="4" w:space="0" w:color="auto"/>
            </w:tcBorders>
            <w:vAlign w:val="center"/>
          </w:tcPr>
          <w:p w14:paraId="52E56223" w14:textId="77777777" w:rsidR="008C1431" w:rsidRPr="00877334" w:rsidRDefault="008C1431" w:rsidP="00BB2DA8">
            <w:pPr>
              <w:ind w:firstLine="709"/>
              <w:jc w:val="center"/>
            </w:pPr>
          </w:p>
        </w:tc>
      </w:tr>
      <w:tr w:rsidR="008C1431" w:rsidRPr="00877334" w14:paraId="78941E47" w14:textId="77777777" w:rsidTr="000671D7">
        <w:trPr>
          <w:trHeight w:val="558"/>
        </w:trPr>
        <w:tc>
          <w:tcPr>
            <w:tcW w:w="1023" w:type="dxa"/>
            <w:tcBorders>
              <w:top w:val="single" w:sz="4" w:space="0" w:color="auto"/>
              <w:left w:val="single" w:sz="4" w:space="0" w:color="auto"/>
              <w:bottom w:val="single" w:sz="4" w:space="0" w:color="auto"/>
              <w:right w:val="single" w:sz="4" w:space="0" w:color="auto"/>
            </w:tcBorders>
            <w:vAlign w:val="center"/>
          </w:tcPr>
          <w:p w14:paraId="44240AAE" w14:textId="77777777" w:rsidR="008C1431" w:rsidRDefault="008C1431" w:rsidP="000D1654">
            <w:r>
              <w:t>5</w:t>
            </w:r>
          </w:p>
        </w:tc>
        <w:tc>
          <w:tcPr>
            <w:tcW w:w="3797" w:type="dxa"/>
            <w:tcBorders>
              <w:top w:val="single" w:sz="4" w:space="0" w:color="auto"/>
              <w:left w:val="single" w:sz="4" w:space="0" w:color="auto"/>
              <w:bottom w:val="single" w:sz="4" w:space="0" w:color="auto"/>
              <w:right w:val="single" w:sz="4" w:space="0" w:color="auto"/>
            </w:tcBorders>
            <w:vAlign w:val="center"/>
          </w:tcPr>
          <w:p w14:paraId="07547A01" w14:textId="77777777" w:rsidR="008C1431" w:rsidRPr="008C1431" w:rsidRDefault="008C1431" w:rsidP="00B03B0C"/>
        </w:tc>
        <w:tc>
          <w:tcPr>
            <w:tcW w:w="2410" w:type="dxa"/>
            <w:tcBorders>
              <w:top w:val="single" w:sz="4" w:space="0" w:color="auto"/>
              <w:left w:val="single" w:sz="4" w:space="0" w:color="auto"/>
              <w:bottom w:val="single" w:sz="4" w:space="0" w:color="auto"/>
              <w:right w:val="single" w:sz="4" w:space="0" w:color="auto"/>
            </w:tcBorders>
            <w:vAlign w:val="center"/>
          </w:tcPr>
          <w:p w14:paraId="5043CB0F" w14:textId="77777777" w:rsidR="008C1431" w:rsidRPr="00877334" w:rsidRDefault="008C1431" w:rsidP="00B03B0C">
            <w:pPr>
              <w:jc w:val="both"/>
            </w:pPr>
          </w:p>
        </w:tc>
        <w:tc>
          <w:tcPr>
            <w:tcW w:w="1701" w:type="dxa"/>
            <w:tcBorders>
              <w:top w:val="single" w:sz="4" w:space="0" w:color="auto"/>
              <w:left w:val="single" w:sz="4" w:space="0" w:color="auto"/>
              <w:bottom w:val="single" w:sz="4" w:space="0" w:color="auto"/>
              <w:right w:val="single" w:sz="4" w:space="0" w:color="auto"/>
            </w:tcBorders>
            <w:vAlign w:val="center"/>
          </w:tcPr>
          <w:p w14:paraId="07459315" w14:textId="77777777" w:rsidR="008C1431" w:rsidRPr="00877334" w:rsidRDefault="008C1431" w:rsidP="00BC629E">
            <w:pPr>
              <w:ind w:firstLine="709"/>
            </w:pPr>
          </w:p>
        </w:tc>
        <w:tc>
          <w:tcPr>
            <w:tcW w:w="2402" w:type="dxa"/>
            <w:tcBorders>
              <w:top w:val="single" w:sz="4" w:space="0" w:color="auto"/>
              <w:left w:val="single" w:sz="4" w:space="0" w:color="auto"/>
              <w:bottom w:val="single" w:sz="4" w:space="0" w:color="auto"/>
              <w:right w:val="single" w:sz="4" w:space="0" w:color="auto"/>
            </w:tcBorders>
          </w:tcPr>
          <w:p w14:paraId="6537F28F" w14:textId="77777777" w:rsidR="008C1431" w:rsidRPr="007515BD" w:rsidRDefault="008C1431" w:rsidP="007515BD">
            <w:pPr>
              <w:jc w:val="center"/>
            </w:pPr>
          </w:p>
        </w:tc>
        <w:tc>
          <w:tcPr>
            <w:tcW w:w="4121" w:type="dxa"/>
            <w:tcBorders>
              <w:top w:val="single" w:sz="4" w:space="0" w:color="auto"/>
              <w:left w:val="single" w:sz="4" w:space="0" w:color="auto"/>
              <w:bottom w:val="single" w:sz="4" w:space="0" w:color="auto"/>
              <w:right w:val="single" w:sz="4" w:space="0" w:color="auto"/>
            </w:tcBorders>
            <w:vAlign w:val="center"/>
          </w:tcPr>
          <w:p w14:paraId="6DFB9E20" w14:textId="77777777" w:rsidR="008C1431" w:rsidRPr="00877334" w:rsidRDefault="008C1431" w:rsidP="00BB2DA8">
            <w:pPr>
              <w:ind w:firstLine="709"/>
              <w:jc w:val="center"/>
            </w:pPr>
          </w:p>
        </w:tc>
      </w:tr>
      <w:tr w:rsidR="008C1431" w:rsidRPr="00877334" w14:paraId="29B4EA11" w14:textId="77777777" w:rsidTr="000671D7">
        <w:trPr>
          <w:trHeight w:val="558"/>
        </w:trPr>
        <w:tc>
          <w:tcPr>
            <w:tcW w:w="1023" w:type="dxa"/>
            <w:tcBorders>
              <w:top w:val="single" w:sz="4" w:space="0" w:color="auto"/>
              <w:left w:val="single" w:sz="4" w:space="0" w:color="auto"/>
              <w:bottom w:val="single" w:sz="4" w:space="0" w:color="auto"/>
              <w:right w:val="single" w:sz="4" w:space="0" w:color="auto"/>
            </w:tcBorders>
            <w:vAlign w:val="center"/>
          </w:tcPr>
          <w:p w14:paraId="1B87E3DE" w14:textId="77777777" w:rsidR="008C1431" w:rsidRDefault="008C1431" w:rsidP="000D1654">
            <w:r>
              <w:t>6</w:t>
            </w:r>
          </w:p>
        </w:tc>
        <w:tc>
          <w:tcPr>
            <w:tcW w:w="3797" w:type="dxa"/>
            <w:tcBorders>
              <w:top w:val="single" w:sz="4" w:space="0" w:color="auto"/>
              <w:left w:val="single" w:sz="4" w:space="0" w:color="auto"/>
              <w:bottom w:val="single" w:sz="4" w:space="0" w:color="auto"/>
              <w:right w:val="single" w:sz="4" w:space="0" w:color="auto"/>
            </w:tcBorders>
            <w:vAlign w:val="center"/>
          </w:tcPr>
          <w:p w14:paraId="70DF9E56" w14:textId="77777777" w:rsidR="008C1431" w:rsidRPr="008C1431" w:rsidRDefault="008C1431" w:rsidP="00B03B0C"/>
        </w:tc>
        <w:tc>
          <w:tcPr>
            <w:tcW w:w="2410" w:type="dxa"/>
            <w:tcBorders>
              <w:top w:val="single" w:sz="4" w:space="0" w:color="auto"/>
              <w:left w:val="single" w:sz="4" w:space="0" w:color="auto"/>
              <w:bottom w:val="single" w:sz="4" w:space="0" w:color="auto"/>
              <w:right w:val="single" w:sz="4" w:space="0" w:color="auto"/>
            </w:tcBorders>
            <w:vAlign w:val="center"/>
          </w:tcPr>
          <w:p w14:paraId="44E871BC" w14:textId="77777777" w:rsidR="008C1431" w:rsidRPr="00877334" w:rsidRDefault="008C1431" w:rsidP="00B03B0C">
            <w:pPr>
              <w:jc w:val="both"/>
            </w:pPr>
          </w:p>
        </w:tc>
        <w:tc>
          <w:tcPr>
            <w:tcW w:w="1701" w:type="dxa"/>
            <w:tcBorders>
              <w:top w:val="single" w:sz="4" w:space="0" w:color="auto"/>
              <w:left w:val="single" w:sz="4" w:space="0" w:color="auto"/>
              <w:bottom w:val="single" w:sz="4" w:space="0" w:color="auto"/>
              <w:right w:val="single" w:sz="4" w:space="0" w:color="auto"/>
            </w:tcBorders>
            <w:vAlign w:val="center"/>
          </w:tcPr>
          <w:p w14:paraId="144A5D23" w14:textId="77777777" w:rsidR="008C1431" w:rsidRPr="00877334" w:rsidRDefault="008C1431" w:rsidP="00BC629E">
            <w:pPr>
              <w:ind w:firstLine="709"/>
            </w:pPr>
          </w:p>
        </w:tc>
        <w:tc>
          <w:tcPr>
            <w:tcW w:w="2402" w:type="dxa"/>
            <w:tcBorders>
              <w:top w:val="single" w:sz="4" w:space="0" w:color="auto"/>
              <w:left w:val="single" w:sz="4" w:space="0" w:color="auto"/>
              <w:bottom w:val="single" w:sz="4" w:space="0" w:color="auto"/>
              <w:right w:val="single" w:sz="4" w:space="0" w:color="auto"/>
            </w:tcBorders>
          </w:tcPr>
          <w:p w14:paraId="738610EB" w14:textId="77777777" w:rsidR="008C1431" w:rsidRPr="007515BD" w:rsidRDefault="008C1431" w:rsidP="007515BD">
            <w:pPr>
              <w:jc w:val="center"/>
            </w:pPr>
          </w:p>
        </w:tc>
        <w:tc>
          <w:tcPr>
            <w:tcW w:w="4121" w:type="dxa"/>
            <w:tcBorders>
              <w:top w:val="single" w:sz="4" w:space="0" w:color="auto"/>
              <w:left w:val="single" w:sz="4" w:space="0" w:color="auto"/>
              <w:bottom w:val="single" w:sz="4" w:space="0" w:color="auto"/>
              <w:right w:val="single" w:sz="4" w:space="0" w:color="auto"/>
            </w:tcBorders>
            <w:vAlign w:val="center"/>
          </w:tcPr>
          <w:p w14:paraId="637805D2" w14:textId="77777777" w:rsidR="008C1431" w:rsidRPr="00877334" w:rsidRDefault="008C1431" w:rsidP="00BB2DA8">
            <w:pPr>
              <w:ind w:firstLine="709"/>
              <w:jc w:val="center"/>
            </w:pPr>
          </w:p>
        </w:tc>
      </w:tr>
      <w:tr w:rsidR="007515BD" w:rsidRPr="00877334" w14:paraId="75697EEC" w14:textId="77777777" w:rsidTr="000671D7">
        <w:trPr>
          <w:trHeight w:val="558"/>
        </w:trPr>
        <w:tc>
          <w:tcPr>
            <w:tcW w:w="1023" w:type="dxa"/>
            <w:tcBorders>
              <w:top w:val="single" w:sz="4" w:space="0" w:color="auto"/>
              <w:left w:val="single" w:sz="4" w:space="0" w:color="auto"/>
              <w:bottom w:val="single" w:sz="4" w:space="0" w:color="auto"/>
              <w:right w:val="single" w:sz="4" w:space="0" w:color="auto"/>
            </w:tcBorders>
            <w:vAlign w:val="center"/>
          </w:tcPr>
          <w:p w14:paraId="109B8484" w14:textId="77777777" w:rsidR="007515BD" w:rsidRDefault="007515BD" w:rsidP="000D1654">
            <w:r>
              <w:t>7</w:t>
            </w:r>
          </w:p>
        </w:tc>
        <w:tc>
          <w:tcPr>
            <w:tcW w:w="3797" w:type="dxa"/>
            <w:tcBorders>
              <w:top w:val="single" w:sz="4" w:space="0" w:color="auto"/>
              <w:left w:val="single" w:sz="4" w:space="0" w:color="auto"/>
              <w:bottom w:val="single" w:sz="4" w:space="0" w:color="auto"/>
              <w:right w:val="single" w:sz="4" w:space="0" w:color="auto"/>
            </w:tcBorders>
            <w:vAlign w:val="center"/>
          </w:tcPr>
          <w:p w14:paraId="463F29E8" w14:textId="77777777" w:rsidR="007515BD" w:rsidRPr="007515BD" w:rsidRDefault="007515BD" w:rsidP="00B03B0C"/>
        </w:tc>
        <w:tc>
          <w:tcPr>
            <w:tcW w:w="2410" w:type="dxa"/>
            <w:tcBorders>
              <w:top w:val="single" w:sz="4" w:space="0" w:color="auto"/>
              <w:left w:val="single" w:sz="4" w:space="0" w:color="auto"/>
              <w:bottom w:val="single" w:sz="4" w:space="0" w:color="auto"/>
              <w:right w:val="single" w:sz="4" w:space="0" w:color="auto"/>
            </w:tcBorders>
            <w:vAlign w:val="center"/>
          </w:tcPr>
          <w:p w14:paraId="3B7B4B86" w14:textId="77777777" w:rsidR="007515BD" w:rsidRPr="00877334" w:rsidRDefault="007515BD" w:rsidP="00B03B0C">
            <w:pPr>
              <w:jc w:val="both"/>
            </w:pPr>
          </w:p>
        </w:tc>
        <w:tc>
          <w:tcPr>
            <w:tcW w:w="1701" w:type="dxa"/>
            <w:tcBorders>
              <w:top w:val="single" w:sz="4" w:space="0" w:color="auto"/>
              <w:left w:val="single" w:sz="4" w:space="0" w:color="auto"/>
              <w:bottom w:val="single" w:sz="4" w:space="0" w:color="auto"/>
              <w:right w:val="single" w:sz="4" w:space="0" w:color="auto"/>
            </w:tcBorders>
            <w:vAlign w:val="center"/>
          </w:tcPr>
          <w:p w14:paraId="3A0FF5F2" w14:textId="77777777" w:rsidR="007515BD" w:rsidRPr="00877334" w:rsidRDefault="007515BD" w:rsidP="00BC629E">
            <w:pPr>
              <w:ind w:firstLine="709"/>
            </w:pPr>
          </w:p>
        </w:tc>
        <w:tc>
          <w:tcPr>
            <w:tcW w:w="2402" w:type="dxa"/>
            <w:tcBorders>
              <w:top w:val="single" w:sz="4" w:space="0" w:color="auto"/>
              <w:left w:val="single" w:sz="4" w:space="0" w:color="auto"/>
              <w:bottom w:val="single" w:sz="4" w:space="0" w:color="auto"/>
              <w:right w:val="single" w:sz="4" w:space="0" w:color="auto"/>
            </w:tcBorders>
          </w:tcPr>
          <w:p w14:paraId="5630AD66" w14:textId="77777777" w:rsidR="007515BD" w:rsidRPr="007515BD" w:rsidRDefault="007515BD" w:rsidP="007515BD">
            <w:pPr>
              <w:jc w:val="center"/>
            </w:pPr>
          </w:p>
        </w:tc>
        <w:tc>
          <w:tcPr>
            <w:tcW w:w="4121" w:type="dxa"/>
            <w:tcBorders>
              <w:top w:val="single" w:sz="4" w:space="0" w:color="auto"/>
              <w:left w:val="single" w:sz="4" w:space="0" w:color="auto"/>
              <w:bottom w:val="single" w:sz="4" w:space="0" w:color="auto"/>
              <w:right w:val="single" w:sz="4" w:space="0" w:color="auto"/>
            </w:tcBorders>
            <w:vAlign w:val="center"/>
          </w:tcPr>
          <w:p w14:paraId="61829076" w14:textId="77777777" w:rsidR="007515BD" w:rsidRPr="00877334" w:rsidRDefault="007515BD" w:rsidP="00BB2DA8">
            <w:pPr>
              <w:ind w:firstLine="709"/>
              <w:jc w:val="center"/>
            </w:pPr>
          </w:p>
        </w:tc>
      </w:tr>
      <w:tr w:rsidR="00240332" w:rsidRPr="00877334" w14:paraId="72C365C7" w14:textId="77777777" w:rsidTr="000671D7">
        <w:trPr>
          <w:trHeight w:val="558"/>
        </w:trPr>
        <w:tc>
          <w:tcPr>
            <w:tcW w:w="1023" w:type="dxa"/>
            <w:tcBorders>
              <w:top w:val="single" w:sz="4" w:space="0" w:color="auto"/>
              <w:left w:val="single" w:sz="4" w:space="0" w:color="auto"/>
              <w:bottom w:val="single" w:sz="4" w:space="0" w:color="auto"/>
              <w:right w:val="single" w:sz="4" w:space="0" w:color="auto"/>
            </w:tcBorders>
            <w:vAlign w:val="center"/>
          </w:tcPr>
          <w:p w14:paraId="2BA226A1" w14:textId="77777777" w:rsidR="00240332" w:rsidRDefault="00240332" w:rsidP="000D1654"/>
        </w:tc>
        <w:tc>
          <w:tcPr>
            <w:tcW w:w="3797" w:type="dxa"/>
            <w:tcBorders>
              <w:top w:val="single" w:sz="4" w:space="0" w:color="auto"/>
              <w:left w:val="single" w:sz="4" w:space="0" w:color="auto"/>
              <w:bottom w:val="single" w:sz="4" w:space="0" w:color="auto"/>
              <w:right w:val="single" w:sz="4" w:space="0" w:color="auto"/>
            </w:tcBorders>
            <w:vAlign w:val="center"/>
          </w:tcPr>
          <w:p w14:paraId="17AD93B2" w14:textId="77777777" w:rsidR="00240332" w:rsidRPr="007515BD" w:rsidRDefault="00240332" w:rsidP="00B03B0C"/>
        </w:tc>
        <w:tc>
          <w:tcPr>
            <w:tcW w:w="2410" w:type="dxa"/>
            <w:tcBorders>
              <w:top w:val="single" w:sz="4" w:space="0" w:color="auto"/>
              <w:left w:val="single" w:sz="4" w:space="0" w:color="auto"/>
              <w:bottom w:val="single" w:sz="4" w:space="0" w:color="auto"/>
              <w:right w:val="single" w:sz="4" w:space="0" w:color="auto"/>
            </w:tcBorders>
            <w:vAlign w:val="center"/>
          </w:tcPr>
          <w:p w14:paraId="0DE4B5B7" w14:textId="77777777" w:rsidR="00240332" w:rsidRDefault="00240332" w:rsidP="00B03B0C">
            <w:pPr>
              <w:jc w:val="both"/>
            </w:pPr>
          </w:p>
        </w:tc>
        <w:tc>
          <w:tcPr>
            <w:tcW w:w="1701" w:type="dxa"/>
            <w:tcBorders>
              <w:top w:val="single" w:sz="4" w:space="0" w:color="auto"/>
              <w:left w:val="single" w:sz="4" w:space="0" w:color="auto"/>
              <w:bottom w:val="single" w:sz="4" w:space="0" w:color="auto"/>
              <w:right w:val="single" w:sz="4" w:space="0" w:color="auto"/>
            </w:tcBorders>
            <w:vAlign w:val="center"/>
          </w:tcPr>
          <w:p w14:paraId="76E77D49" w14:textId="77777777" w:rsidR="00240332" w:rsidRDefault="003D7798" w:rsidP="003D7798">
            <w:r>
              <w:t>Итого:</w:t>
            </w:r>
          </w:p>
        </w:tc>
        <w:tc>
          <w:tcPr>
            <w:tcW w:w="2402" w:type="dxa"/>
            <w:tcBorders>
              <w:top w:val="single" w:sz="4" w:space="0" w:color="auto"/>
              <w:left w:val="single" w:sz="4" w:space="0" w:color="auto"/>
              <w:bottom w:val="single" w:sz="4" w:space="0" w:color="auto"/>
              <w:right w:val="single" w:sz="4" w:space="0" w:color="auto"/>
            </w:tcBorders>
          </w:tcPr>
          <w:p w14:paraId="66204FF1" w14:textId="77777777" w:rsidR="003D7798" w:rsidRDefault="003D7798" w:rsidP="003D7798">
            <w:pPr>
              <w:jc w:val="center"/>
            </w:pPr>
          </w:p>
          <w:p w14:paraId="7534ACD6" w14:textId="77777777" w:rsidR="00240332" w:rsidRPr="00240332" w:rsidRDefault="003D7798" w:rsidP="003D7798">
            <w:r>
              <w:t>Итого:</w:t>
            </w:r>
          </w:p>
        </w:tc>
        <w:tc>
          <w:tcPr>
            <w:tcW w:w="4121" w:type="dxa"/>
            <w:tcBorders>
              <w:top w:val="single" w:sz="4" w:space="0" w:color="auto"/>
              <w:left w:val="single" w:sz="4" w:space="0" w:color="auto"/>
              <w:bottom w:val="single" w:sz="4" w:space="0" w:color="auto"/>
              <w:right w:val="single" w:sz="4" w:space="0" w:color="auto"/>
            </w:tcBorders>
            <w:vAlign w:val="center"/>
          </w:tcPr>
          <w:p w14:paraId="2DBF0D7D" w14:textId="77777777" w:rsidR="00240332" w:rsidRPr="00877334" w:rsidRDefault="00240332" w:rsidP="00BB2DA8">
            <w:pPr>
              <w:ind w:firstLine="709"/>
              <w:jc w:val="center"/>
            </w:pPr>
          </w:p>
        </w:tc>
      </w:tr>
    </w:tbl>
    <w:p w14:paraId="6B62F1B3" w14:textId="77777777" w:rsidR="000D1654" w:rsidRDefault="000D1654" w:rsidP="000D1654"/>
    <w:p w14:paraId="02F2C34E" w14:textId="77777777" w:rsidR="00664C67" w:rsidRDefault="00664C67" w:rsidP="00BB2DA8">
      <w:pPr>
        <w:ind w:firstLine="709"/>
      </w:pPr>
    </w:p>
    <w:p w14:paraId="7ED89A47" w14:textId="77777777" w:rsidR="00664C67" w:rsidRPr="00877334" w:rsidRDefault="008E63A5" w:rsidP="00BB2DA8">
      <w:pPr>
        <w:ind w:firstLine="709"/>
      </w:pPr>
      <w:r>
        <w:t>Региональный оператор:</w:t>
      </w:r>
    </w:p>
    <w:p w14:paraId="05471025" w14:textId="77777777" w:rsidR="00C65791" w:rsidRPr="00564C93" w:rsidRDefault="00C65791" w:rsidP="00BB2DA8">
      <w:pPr>
        <w:ind w:firstLine="709"/>
      </w:pPr>
      <w:r w:rsidRPr="00877334">
        <w:t xml:space="preserve">Фонд капитального ремонта                                                                   </w:t>
      </w:r>
      <w:r w:rsidR="00663765">
        <w:t xml:space="preserve">                    </w:t>
      </w:r>
      <w:r w:rsidR="00663765" w:rsidRPr="004C5DB4">
        <w:t xml:space="preserve"> </w:t>
      </w:r>
      <w:r w:rsidR="008E63A5">
        <w:t>Собственник:</w:t>
      </w:r>
    </w:p>
    <w:p w14:paraId="380B392B" w14:textId="77777777" w:rsidR="00C65791" w:rsidRPr="00877334" w:rsidRDefault="00C65791" w:rsidP="00BB2DA8">
      <w:pPr>
        <w:ind w:firstLine="709"/>
      </w:pPr>
      <w:r w:rsidRPr="00877334">
        <w:t xml:space="preserve">Республики Карелия                                                                    </w:t>
      </w:r>
      <w:r w:rsidR="004C5DB4">
        <w:tab/>
      </w:r>
      <w:r w:rsidR="004C5DB4">
        <w:tab/>
      </w:r>
    </w:p>
    <w:p w14:paraId="5B1F0100" w14:textId="77777777" w:rsidR="00C65791" w:rsidRPr="00877334" w:rsidRDefault="00C65791" w:rsidP="00BB2DA8">
      <w:pPr>
        <w:ind w:firstLine="709"/>
      </w:pPr>
      <w:r w:rsidRPr="00877334">
        <w:t xml:space="preserve">                                                                                                          </w:t>
      </w:r>
    </w:p>
    <w:p w14:paraId="3EEE5734" w14:textId="77777777" w:rsidR="00C65791" w:rsidRPr="00877334" w:rsidRDefault="000C6BDE" w:rsidP="00FB1B5F">
      <w:pPr>
        <w:ind w:firstLine="709"/>
      </w:pPr>
      <w:r>
        <w:t>И. о. генерального</w:t>
      </w:r>
      <w:r w:rsidR="00C65791" w:rsidRPr="0006278F">
        <w:t xml:space="preserve"> </w:t>
      </w:r>
      <w:r w:rsidR="00664C67" w:rsidRPr="0006278F">
        <w:t>директор</w:t>
      </w:r>
      <w:r>
        <w:t>а</w:t>
      </w:r>
      <w:r w:rsidR="00664C67">
        <w:t xml:space="preserve">                                                          </w:t>
      </w:r>
      <w:r w:rsidR="000F515E">
        <w:t xml:space="preserve">   </w:t>
      </w:r>
      <w:r w:rsidR="0036351D">
        <w:t xml:space="preserve"> </w:t>
      </w:r>
      <w:r w:rsidR="00C65791" w:rsidRPr="00877334">
        <w:t xml:space="preserve">    </w:t>
      </w:r>
      <w:r w:rsidR="004C5DB4">
        <w:t xml:space="preserve">      </w:t>
      </w:r>
    </w:p>
    <w:p w14:paraId="680A4E5D" w14:textId="77777777" w:rsidR="00365D32" w:rsidRDefault="00365D32" w:rsidP="00BB2DA8">
      <w:pPr>
        <w:ind w:firstLine="709"/>
      </w:pPr>
    </w:p>
    <w:p w14:paraId="64253FB3" w14:textId="77777777" w:rsidR="00D43D0A" w:rsidRDefault="00413590" w:rsidP="00BB2DA8">
      <w:pPr>
        <w:ind w:firstLine="709"/>
      </w:pPr>
      <w:r>
        <w:t>___________</w:t>
      </w:r>
      <w:r w:rsidR="0006278F">
        <w:t>_____</w:t>
      </w:r>
      <w:r>
        <w:t>/</w:t>
      </w:r>
      <w:r w:rsidR="000C6BDE">
        <w:t xml:space="preserve"> А.В. Селютин                </w:t>
      </w:r>
      <w:r w:rsidR="000F515E">
        <w:t xml:space="preserve">   </w:t>
      </w:r>
      <w:r w:rsidR="00C65791" w:rsidRPr="00877334">
        <w:t xml:space="preserve">                                                        </w:t>
      </w:r>
      <w:r w:rsidR="00564C93">
        <w:t xml:space="preserve">    </w:t>
      </w:r>
      <w:r w:rsidR="004C5DB4">
        <w:t>_______</w:t>
      </w:r>
      <w:r w:rsidR="00C65791" w:rsidRPr="00877334">
        <w:t>___________/</w:t>
      </w:r>
      <w:r w:rsidR="0015056D">
        <w:t xml:space="preserve"> </w:t>
      </w:r>
      <w:r w:rsidR="002D3BA5">
        <w:t>___________</w:t>
      </w:r>
    </w:p>
    <w:p w14:paraId="29D6B04F" w14:textId="77777777" w:rsidR="007839FA" w:rsidRPr="00877334" w:rsidRDefault="00C65791" w:rsidP="002A53CD">
      <w:pPr>
        <w:ind w:firstLine="709"/>
      </w:pPr>
      <w:r w:rsidRPr="00877334">
        <w:t xml:space="preserve"> </w:t>
      </w:r>
    </w:p>
    <w:sectPr w:rsidR="007839FA" w:rsidRPr="00877334" w:rsidSect="003438AA">
      <w:pgSz w:w="16838" w:h="11906" w:orient="landscape"/>
      <w:pgMar w:top="567"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4005F" w14:textId="77777777" w:rsidR="00FC4C59" w:rsidRDefault="00FC4C59" w:rsidP="00350486">
      <w:r>
        <w:separator/>
      </w:r>
    </w:p>
  </w:endnote>
  <w:endnote w:type="continuationSeparator" w:id="0">
    <w:p w14:paraId="0A562609" w14:textId="77777777" w:rsidR="00FC4C59" w:rsidRDefault="00FC4C59" w:rsidP="0035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74A51" w14:textId="77777777" w:rsidR="009702F2" w:rsidRDefault="009702F2">
    <w:pPr>
      <w:pStyle w:val="a6"/>
      <w:jc w:val="right"/>
    </w:pPr>
    <w:r>
      <w:fldChar w:fldCharType="begin"/>
    </w:r>
    <w:r>
      <w:instrText>PAGE   \* MERGEFORMAT</w:instrText>
    </w:r>
    <w:r>
      <w:fldChar w:fldCharType="separate"/>
    </w:r>
    <w:r>
      <w:rPr>
        <w:noProof/>
      </w:rPr>
      <w:t>12</w:t>
    </w:r>
    <w:r>
      <w:fldChar w:fldCharType="end"/>
    </w:r>
  </w:p>
  <w:p w14:paraId="54CD245A" w14:textId="77777777" w:rsidR="009702F2" w:rsidRDefault="009702F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2F208" w14:textId="77777777" w:rsidR="00FC4C59" w:rsidRDefault="00FC4C59" w:rsidP="00350486">
      <w:r>
        <w:separator/>
      </w:r>
    </w:p>
  </w:footnote>
  <w:footnote w:type="continuationSeparator" w:id="0">
    <w:p w14:paraId="6091653F" w14:textId="77777777" w:rsidR="00FC4C59" w:rsidRDefault="00FC4C59" w:rsidP="003504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2"/>
      <w:numFmt w:val="decimal"/>
      <w:lvlText w:val="%1."/>
      <w:lvlJc w:val="left"/>
      <w:pPr>
        <w:tabs>
          <w:tab w:val="num" w:pos="1080"/>
        </w:tabs>
        <w:ind w:left="1080" w:hanging="360"/>
      </w:pPr>
    </w:lvl>
    <w:lvl w:ilvl="1">
      <w:start w:val="2"/>
      <w:numFmt w:val="decimal"/>
      <w:lvlText w:val="%1.%2."/>
      <w:lvlJc w:val="left"/>
      <w:pPr>
        <w:tabs>
          <w:tab w:val="num" w:pos="1440"/>
        </w:tabs>
        <w:ind w:left="1440" w:hanging="360"/>
      </w:pPr>
    </w:lvl>
    <w:lvl w:ilvl="2">
      <w:start w:val="1"/>
      <w:numFmt w:val="decimal"/>
      <w:lvlText w:val="%1.%2.%3."/>
      <w:lvlJc w:val="left"/>
      <w:pPr>
        <w:tabs>
          <w:tab w:val="num" w:pos="1800"/>
        </w:tabs>
        <w:ind w:left="1800" w:hanging="360"/>
      </w:p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1" w15:restartNumberingAfterBreak="0">
    <w:nsid w:val="0A48169E"/>
    <w:multiLevelType w:val="multilevel"/>
    <w:tmpl w:val="0A5CA6D6"/>
    <w:lvl w:ilvl="0">
      <w:start w:val="6"/>
      <w:numFmt w:val="decimal"/>
      <w:lvlText w:val="%1."/>
      <w:lvlJc w:val="left"/>
      <w:pPr>
        <w:ind w:left="1080" w:hanging="360"/>
      </w:pPr>
      <w:rPr>
        <w:rFonts w:hint="default"/>
        <w:b/>
      </w:rPr>
    </w:lvl>
    <w:lvl w:ilvl="1">
      <w:start w:val="1"/>
      <w:numFmt w:val="decimal"/>
      <w:isLgl/>
      <w:lvlText w:val="%1.%2."/>
      <w:lvlJc w:val="left"/>
      <w:pPr>
        <w:ind w:left="1188" w:hanging="468"/>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ADA7DBF"/>
    <w:multiLevelType w:val="hybridMultilevel"/>
    <w:tmpl w:val="B2AE2DA0"/>
    <w:lvl w:ilvl="0" w:tplc="294464D4">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DCD74B7"/>
    <w:multiLevelType w:val="hybridMultilevel"/>
    <w:tmpl w:val="E4E0076A"/>
    <w:lvl w:ilvl="0" w:tplc="97E2253C">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9C7081"/>
    <w:multiLevelType w:val="hybridMultilevel"/>
    <w:tmpl w:val="D248A802"/>
    <w:lvl w:ilvl="0" w:tplc="A39E6742">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51D4910"/>
    <w:multiLevelType w:val="hybridMultilevel"/>
    <w:tmpl w:val="6FE28B94"/>
    <w:lvl w:ilvl="0" w:tplc="023E61B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55C582E"/>
    <w:multiLevelType w:val="hybridMultilevel"/>
    <w:tmpl w:val="AF10AB86"/>
    <w:lvl w:ilvl="0" w:tplc="B85AE8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621202"/>
    <w:multiLevelType w:val="hybridMultilevel"/>
    <w:tmpl w:val="1C3464B0"/>
    <w:lvl w:ilvl="0" w:tplc="4192F5C0">
      <w:start w:val="1"/>
      <w:numFmt w:val="decimal"/>
      <w:lvlText w:val="%1)"/>
      <w:lvlJc w:val="left"/>
      <w:pPr>
        <w:ind w:left="1605"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37502D00"/>
    <w:multiLevelType w:val="hybridMultilevel"/>
    <w:tmpl w:val="0B62F9A8"/>
    <w:lvl w:ilvl="0" w:tplc="294464D4">
      <w:start w:val="1"/>
      <w:numFmt w:val="decimal"/>
      <w:lvlText w:val="%1)"/>
      <w:lvlJc w:val="left"/>
      <w:pPr>
        <w:ind w:left="1789"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EC661BE"/>
    <w:multiLevelType w:val="hybridMultilevel"/>
    <w:tmpl w:val="4C340044"/>
    <w:lvl w:ilvl="0" w:tplc="4192F5C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6"/>
  </w:num>
  <w:num w:numId="2">
    <w:abstractNumId w:val="1"/>
  </w:num>
  <w:num w:numId="3">
    <w:abstractNumId w:val="5"/>
  </w:num>
  <w:num w:numId="4">
    <w:abstractNumId w:val="2"/>
  </w:num>
  <w:num w:numId="5">
    <w:abstractNumId w:val="8"/>
  </w:num>
  <w:num w:numId="6">
    <w:abstractNumId w:val="3"/>
  </w:num>
  <w:num w:numId="7">
    <w:abstractNumId w:val="9"/>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831"/>
    <w:rsid w:val="000008B3"/>
    <w:rsid w:val="00002D0A"/>
    <w:rsid w:val="00003C54"/>
    <w:rsid w:val="00003DAB"/>
    <w:rsid w:val="00006517"/>
    <w:rsid w:val="00014AB8"/>
    <w:rsid w:val="00020CFE"/>
    <w:rsid w:val="000216E8"/>
    <w:rsid w:val="00022AD7"/>
    <w:rsid w:val="000230F7"/>
    <w:rsid w:val="00023704"/>
    <w:rsid w:val="00030D83"/>
    <w:rsid w:val="00035A1C"/>
    <w:rsid w:val="0004226E"/>
    <w:rsid w:val="00042FDF"/>
    <w:rsid w:val="00043D0F"/>
    <w:rsid w:val="0004534F"/>
    <w:rsid w:val="000549EC"/>
    <w:rsid w:val="0006278F"/>
    <w:rsid w:val="000657FE"/>
    <w:rsid w:val="00066702"/>
    <w:rsid w:val="000671D7"/>
    <w:rsid w:val="00072C35"/>
    <w:rsid w:val="00084AA9"/>
    <w:rsid w:val="000920E5"/>
    <w:rsid w:val="000930F8"/>
    <w:rsid w:val="00097CF4"/>
    <w:rsid w:val="000A4B07"/>
    <w:rsid w:val="000A546D"/>
    <w:rsid w:val="000A5FB3"/>
    <w:rsid w:val="000B5C59"/>
    <w:rsid w:val="000C1897"/>
    <w:rsid w:val="000C6BDE"/>
    <w:rsid w:val="000C7986"/>
    <w:rsid w:val="000D1654"/>
    <w:rsid w:val="000D166E"/>
    <w:rsid w:val="000E36EF"/>
    <w:rsid w:val="000F4FF6"/>
    <w:rsid w:val="000F515E"/>
    <w:rsid w:val="00102D66"/>
    <w:rsid w:val="00105E19"/>
    <w:rsid w:val="00106A7F"/>
    <w:rsid w:val="001107EA"/>
    <w:rsid w:val="0011089F"/>
    <w:rsid w:val="00111092"/>
    <w:rsid w:val="00112A80"/>
    <w:rsid w:val="001133CC"/>
    <w:rsid w:val="00115A03"/>
    <w:rsid w:val="00122A4E"/>
    <w:rsid w:val="00123A8C"/>
    <w:rsid w:val="00125D63"/>
    <w:rsid w:val="0013218A"/>
    <w:rsid w:val="00132D11"/>
    <w:rsid w:val="00135D77"/>
    <w:rsid w:val="00140293"/>
    <w:rsid w:val="00140429"/>
    <w:rsid w:val="0014614A"/>
    <w:rsid w:val="00146B0D"/>
    <w:rsid w:val="0015056D"/>
    <w:rsid w:val="00153F67"/>
    <w:rsid w:val="001568FC"/>
    <w:rsid w:val="001601C9"/>
    <w:rsid w:val="00164205"/>
    <w:rsid w:val="00164743"/>
    <w:rsid w:val="00170710"/>
    <w:rsid w:val="0017088F"/>
    <w:rsid w:val="00173C66"/>
    <w:rsid w:val="00174159"/>
    <w:rsid w:val="00174564"/>
    <w:rsid w:val="00176767"/>
    <w:rsid w:val="00177AE4"/>
    <w:rsid w:val="00191209"/>
    <w:rsid w:val="00192A1E"/>
    <w:rsid w:val="001968EC"/>
    <w:rsid w:val="001A2937"/>
    <w:rsid w:val="001A4039"/>
    <w:rsid w:val="001A42CB"/>
    <w:rsid w:val="001A43CD"/>
    <w:rsid w:val="001A4BC9"/>
    <w:rsid w:val="001A7C72"/>
    <w:rsid w:val="001B3EDD"/>
    <w:rsid w:val="001B5A03"/>
    <w:rsid w:val="001B5D56"/>
    <w:rsid w:val="001B7BA2"/>
    <w:rsid w:val="001F0768"/>
    <w:rsid w:val="001F3589"/>
    <w:rsid w:val="001F4D39"/>
    <w:rsid w:val="001F5108"/>
    <w:rsid w:val="002053C5"/>
    <w:rsid w:val="0020612A"/>
    <w:rsid w:val="00207789"/>
    <w:rsid w:val="00213B33"/>
    <w:rsid w:val="00215D00"/>
    <w:rsid w:val="00217546"/>
    <w:rsid w:val="0022200B"/>
    <w:rsid w:val="00226366"/>
    <w:rsid w:val="002331C1"/>
    <w:rsid w:val="00240332"/>
    <w:rsid w:val="00240F2B"/>
    <w:rsid w:val="00241E85"/>
    <w:rsid w:val="00242902"/>
    <w:rsid w:val="002525F3"/>
    <w:rsid w:val="00262A03"/>
    <w:rsid w:val="00266F8A"/>
    <w:rsid w:val="002725BA"/>
    <w:rsid w:val="0027447D"/>
    <w:rsid w:val="00274F9A"/>
    <w:rsid w:val="00276ECF"/>
    <w:rsid w:val="00280B0F"/>
    <w:rsid w:val="002816B9"/>
    <w:rsid w:val="00284AC0"/>
    <w:rsid w:val="002A43B0"/>
    <w:rsid w:val="002A53CD"/>
    <w:rsid w:val="002A64F6"/>
    <w:rsid w:val="002A7733"/>
    <w:rsid w:val="002B0EE8"/>
    <w:rsid w:val="002B33A8"/>
    <w:rsid w:val="002D3BA5"/>
    <w:rsid w:val="002D4C19"/>
    <w:rsid w:val="002D5017"/>
    <w:rsid w:val="002D7DC7"/>
    <w:rsid w:val="002E4575"/>
    <w:rsid w:val="002F0727"/>
    <w:rsid w:val="002F4C24"/>
    <w:rsid w:val="002F559C"/>
    <w:rsid w:val="002F7C67"/>
    <w:rsid w:val="00301846"/>
    <w:rsid w:val="00307D72"/>
    <w:rsid w:val="00314C74"/>
    <w:rsid w:val="00315378"/>
    <w:rsid w:val="0032459F"/>
    <w:rsid w:val="003260BB"/>
    <w:rsid w:val="0033084D"/>
    <w:rsid w:val="00340441"/>
    <w:rsid w:val="00342385"/>
    <w:rsid w:val="003432C1"/>
    <w:rsid w:val="003438AA"/>
    <w:rsid w:val="00344447"/>
    <w:rsid w:val="00350486"/>
    <w:rsid w:val="003523FE"/>
    <w:rsid w:val="00354544"/>
    <w:rsid w:val="003560DE"/>
    <w:rsid w:val="003605E8"/>
    <w:rsid w:val="0036351D"/>
    <w:rsid w:val="00365D32"/>
    <w:rsid w:val="00370975"/>
    <w:rsid w:val="00377384"/>
    <w:rsid w:val="00380E86"/>
    <w:rsid w:val="003819AB"/>
    <w:rsid w:val="003845F4"/>
    <w:rsid w:val="0039065C"/>
    <w:rsid w:val="0039281E"/>
    <w:rsid w:val="00394970"/>
    <w:rsid w:val="0039538B"/>
    <w:rsid w:val="003A5C13"/>
    <w:rsid w:val="003A60FF"/>
    <w:rsid w:val="003B153C"/>
    <w:rsid w:val="003B1D76"/>
    <w:rsid w:val="003B3641"/>
    <w:rsid w:val="003B3822"/>
    <w:rsid w:val="003C30EF"/>
    <w:rsid w:val="003C3924"/>
    <w:rsid w:val="003C746D"/>
    <w:rsid w:val="003D691E"/>
    <w:rsid w:val="003D7798"/>
    <w:rsid w:val="003E126A"/>
    <w:rsid w:val="003F345A"/>
    <w:rsid w:val="003F4AA5"/>
    <w:rsid w:val="003F524F"/>
    <w:rsid w:val="004027EF"/>
    <w:rsid w:val="00405076"/>
    <w:rsid w:val="004066AF"/>
    <w:rsid w:val="00406971"/>
    <w:rsid w:val="00413590"/>
    <w:rsid w:val="004152F9"/>
    <w:rsid w:val="0041605F"/>
    <w:rsid w:val="004220BB"/>
    <w:rsid w:val="004265A8"/>
    <w:rsid w:val="00434205"/>
    <w:rsid w:val="00434B66"/>
    <w:rsid w:val="00437B8D"/>
    <w:rsid w:val="004425C0"/>
    <w:rsid w:val="00443D25"/>
    <w:rsid w:val="004500F2"/>
    <w:rsid w:val="00451D7D"/>
    <w:rsid w:val="004535A5"/>
    <w:rsid w:val="0045582D"/>
    <w:rsid w:val="00460D39"/>
    <w:rsid w:val="00463D6C"/>
    <w:rsid w:val="0047056C"/>
    <w:rsid w:val="00471E41"/>
    <w:rsid w:val="00481463"/>
    <w:rsid w:val="00481D7B"/>
    <w:rsid w:val="004911F1"/>
    <w:rsid w:val="0049137E"/>
    <w:rsid w:val="00492123"/>
    <w:rsid w:val="00492968"/>
    <w:rsid w:val="00492BC4"/>
    <w:rsid w:val="004A3BA7"/>
    <w:rsid w:val="004A7857"/>
    <w:rsid w:val="004B4D87"/>
    <w:rsid w:val="004B4EC0"/>
    <w:rsid w:val="004B6922"/>
    <w:rsid w:val="004C1CD1"/>
    <w:rsid w:val="004C5CF8"/>
    <w:rsid w:val="004C5DB4"/>
    <w:rsid w:val="004C6889"/>
    <w:rsid w:val="004C6E5F"/>
    <w:rsid w:val="004C73D5"/>
    <w:rsid w:val="004E2732"/>
    <w:rsid w:val="004E3018"/>
    <w:rsid w:val="004E5F0C"/>
    <w:rsid w:val="004F3CF0"/>
    <w:rsid w:val="004F567B"/>
    <w:rsid w:val="004F572E"/>
    <w:rsid w:val="00500B32"/>
    <w:rsid w:val="00506E10"/>
    <w:rsid w:val="0051342B"/>
    <w:rsid w:val="00516E46"/>
    <w:rsid w:val="005176E0"/>
    <w:rsid w:val="005252B7"/>
    <w:rsid w:val="00530F6E"/>
    <w:rsid w:val="005328EE"/>
    <w:rsid w:val="00536437"/>
    <w:rsid w:val="0053750E"/>
    <w:rsid w:val="00537935"/>
    <w:rsid w:val="00550EAD"/>
    <w:rsid w:val="00554AC4"/>
    <w:rsid w:val="00557BB7"/>
    <w:rsid w:val="00564C93"/>
    <w:rsid w:val="00567353"/>
    <w:rsid w:val="005733D6"/>
    <w:rsid w:val="005734D6"/>
    <w:rsid w:val="00574D33"/>
    <w:rsid w:val="00583884"/>
    <w:rsid w:val="0058581B"/>
    <w:rsid w:val="00592FDB"/>
    <w:rsid w:val="0059749B"/>
    <w:rsid w:val="005A5572"/>
    <w:rsid w:val="005B2F1F"/>
    <w:rsid w:val="005B62E4"/>
    <w:rsid w:val="005B7788"/>
    <w:rsid w:val="005C0895"/>
    <w:rsid w:val="005C43DF"/>
    <w:rsid w:val="005C46FA"/>
    <w:rsid w:val="005D616B"/>
    <w:rsid w:val="005E03B7"/>
    <w:rsid w:val="005E08D7"/>
    <w:rsid w:val="005E3CCF"/>
    <w:rsid w:val="005E426C"/>
    <w:rsid w:val="005E4871"/>
    <w:rsid w:val="005F076F"/>
    <w:rsid w:val="005F4C84"/>
    <w:rsid w:val="005F6338"/>
    <w:rsid w:val="005F658C"/>
    <w:rsid w:val="00603B81"/>
    <w:rsid w:val="00604861"/>
    <w:rsid w:val="006076D1"/>
    <w:rsid w:val="00610616"/>
    <w:rsid w:val="00612D37"/>
    <w:rsid w:val="00612EEB"/>
    <w:rsid w:val="00615E4A"/>
    <w:rsid w:val="00616239"/>
    <w:rsid w:val="006258B2"/>
    <w:rsid w:val="00635DF8"/>
    <w:rsid w:val="00635E27"/>
    <w:rsid w:val="00636451"/>
    <w:rsid w:val="00642178"/>
    <w:rsid w:val="00653F91"/>
    <w:rsid w:val="00663765"/>
    <w:rsid w:val="006643AF"/>
    <w:rsid w:val="00664520"/>
    <w:rsid w:val="00664C67"/>
    <w:rsid w:val="00670AD5"/>
    <w:rsid w:val="006720CD"/>
    <w:rsid w:val="006749C2"/>
    <w:rsid w:val="00683F2B"/>
    <w:rsid w:val="006845D7"/>
    <w:rsid w:val="006B1189"/>
    <w:rsid w:val="006B4FEF"/>
    <w:rsid w:val="006C0438"/>
    <w:rsid w:val="006C4AE1"/>
    <w:rsid w:val="006C4B04"/>
    <w:rsid w:val="006C6043"/>
    <w:rsid w:val="006D27A4"/>
    <w:rsid w:val="006D6421"/>
    <w:rsid w:val="006E0424"/>
    <w:rsid w:val="006E35A4"/>
    <w:rsid w:val="006E5695"/>
    <w:rsid w:val="006E7E95"/>
    <w:rsid w:val="006F0275"/>
    <w:rsid w:val="006F0A02"/>
    <w:rsid w:val="006F4F8A"/>
    <w:rsid w:val="00702E14"/>
    <w:rsid w:val="007102DF"/>
    <w:rsid w:val="007135B8"/>
    <w:rsid w:val="00715426"/>
    <w:rsid w:val="007213CA"/>
    <w:rsid w:val="00725017"/>
    <w:rsid w:val="0072663B"/>
    <w:rsid w:val="00731165"/>
    <w:rsid w:val="00736B92"/>
    <w:rsid w:val="007419BD"/>
    <w:rsid w:val="007425FC"/>
    <w:rsid w:val="00747204"/>
    <w:rsid w:val="00747ABE"/>
    <w:rsid w:val="007515BD"/>
    <w:rsid w:val="007621FF"/>
    <w:rsid w:val="00770A26"/>
    <w:rsid w:val="0077144F"/>
    <w:rsid w:val="007839FA"/>
    <w:rsid w:val="00783EB9"/>
    <w:rsid w:val="007913D2"/>
    <w:rsid w:val="00792890"/>
    <w:rsid w:val="007A07F7"/>
    <w:rsid w:val="007A1053"/>
    <w:rsid w:val="007A390C"/>
    <w:rsid w:val="007A60F3"/>
    <w:rsid w:val="007A71E9"/>
    <w:rsid w:val="007B3718"/>
    <w:rsid w:val="007B4420"/>
    <w:rsid w:val="007B4BD7"/>
    <w:rsid w:val="007B7434"/>
    <w:rsid w:val="007C22A3"/>
    <w:rsid w:val="007C4770"/>
    <w:rsid w:val="007C4C7E"/>
    <w:rsid w:val="007D1CC2"/>
    <w:rsid w:val="007D687B"/>
    <w:rsid w:val="007E0FCA"/>
    <w:rsid w:val="007E25C6"/>
    <w:rsid w:val="007E56CC"/>
    <w:rsid w:val="007E5936"/>
    <w:rsid w:val="007F037C"/>
    <w:rsid w:val="007F123D"/>
    <w:rsid w:val="007F2C9A"/>
    <w:rsid w:val="007F49A1"/>
    <w:rsid w:val="008067AA"/>
    <w:rsid w:val="00807333"/>
    <w:rsid w:val="0081005C"/>
    <w:rsid w:val="00821163"/>
    <w:rsid w:val="008328A0"/>
    <w:rsid w:val="00834F8B"/>
    <w:rsid w:val="00840612"/>
    <w:rsid w:val="008408B2"/>
    <w:rsid w:val="0084184B"/>
    <w:rsid w:val="00845256"/>
    <w:rsid w:val="00845A79"/>
    <w:rsid w:val="00850366"/>
    <w:rsid w:val="008542AC"/>
    <w:rsid w:val="008555F5"/>
    <w:rsid w:val="008569E2"/>
    <w:rsid w:val="00860306"/>
    <w:rsid w:val="00861B69"/>
    <w:rsid w:val="008641E1"/>
    <w:rsid w:val="00864C90"/>
    <w:rsid w:val="00866E84"/>
    <w:rsid w:val="0086785C"/>
    <w:rsid w:val="0087307B"/>
    <w:rsid w:val="00873389"/>
    <w:rsid w:val="00877079"/>
    <w:rsid w:val="00877334"/>
    <w:rsid w:val="0088333F"/>
    <w:rsid w:val="0088590D"/>
    <w:rsid w:val="00885AAE"/>
    <w:rsid w:val="00892B2E"/>
    <w:rsid w:val="00896239"/>
    <w:rsid w:val="008A1AC9"/>
    <w:rsid w:val="008A4C0B"/>
    <w:rsid w:val="008A5A16"/>
    <w:rsid w:val="008B116C"/>
    <w:rsid w:val="008B1D97"/>
    <w:rsid w:val="008B4FCA"/>
    <w:rsid w:val="008B5256"/>
    <w:rsid w:val="008C1431"/>
    <w:rsid w:val="008C2299"/>
    <w:rsid w:val="008C3E2D"/>
    <w:rsid w:val="008C4E06"/>
    <w:rsid w:val="008D340B"/>
    <w:rsid w:val="008D5076"/>
    <w:rsid w:val="008D52D3"/>
    <w:rsid w:val="008E4213"/>
    <w:rsid w:val="008E4804"/>
    <w:rsid w:val="008E5D41"/>
    <w:rsid w:val="008E63A5"/>
    <w:rsid w:val="008E7A13"/>
    <w:rsid w:val="008F4F54"/>
    <w:rsid w:val="008F76A5"/>
    <w:rsid w:val="008F7824"/>
    <w:rsid w:val="00905097"/>
    <w:rsid w:val="009138D9"/>
    <w:rsid w:val="00916E0A"/>
    <w:rsid w:val="00920DA7"/>
    <w:rsid w:val="00926BA8"/>
    <w:rsid w:val="009302AE"/>
    <w:rsid w:val="00931FF2"/>
    <w:rsid w:val="009407E7"/>
    <w:rsid w:val="00941B66"/>
    <w:rsid w:val="00943B93"/>
    <w:rsid w:val="00947213"/>
    <w:rsid w:val="00953F65"/>
    <w:rsid w:val="00955B7E"/>
    <w:rsid w:val="00957048"/>
    <w:rsid w:val="009571D0"/>
    <w:rsid w:val="00960D90"/>
    <w:rsid w:val="0096334A"/>
    <w:rsid w:val="00963435"/>
    <w:rsid w:val="009643F5"/>
    <w:rsid w:val="0097026B"/>
    <w:rsid w:val="009702F2"/>
    <w:rsid w:val="00975D6B"/>
    <w:rsid w:val="009865A9"/>
    <w:rsid w:val="00994810"/>
    <w:rsid w:val="009969A3"/>
    <w:rsid w:val="00997035"/>
    <w:rsid w:val="009A110C"/>
    <w:rsid w:val="009A149D"/>
    <w:rsid w:val="009A1DE3"/>
    <w:rsid w:val="009A4154"/>
    <w:rsid w:val="009A7038"/>
    <w:rsid w:val="009B2A41"/>
    <w:rsid w:val="009B4030"/>
    <w:rsid w:val="009C0F47"/>
    <w:rsid w:val="009C3589"/>
    <w:rsid w:val="009C75EB"/>
    <w:rsid w:val="009D18A1"/>
    <w:rsid w:val="009D6B2A"/>
    <w:rsid w:val="009E07F6"/>
    <w:rsid w:val="009E2A79"/>
    <w:rsid w:val="009E64E4"/>
    <w:rsid w:val="00A024E5"/>
    <w:rsid w:val="00A05919"/>
    <w:rsid w:val="00A065C8"/>
    <w:rsid w:val="00A11555"/>
    <w:rsid w:val="00A143D2"/>
    <w:rsid w:val="00A159B2"/>
    <w:rsid w:val="00A206A0"/>
    <w:rsid w:val="00A211A2"/>
    <w:rsid w:val="00A256A8"/>
    <w:rsid w:val="00A256B3"/>
    <w:rsid w:val="00A31B0B"/>
    <w:rsid w:val="00A331AF"/>
    <w:rsid w:val="00A3368D"/>
    <w:rsid w:val="00A379BA"/>
    <w:rsid w:val="00A40485"/>
    <w:rsid w:val="00A43E7C"/>
    <w:rsid w:val="00A447B9"/>
    <w:rsid w:val="00A44AE4"/>
    <w:rsid w:val="00A44B12"/>
    <w:rsid w:val="00A46CFB"/>
    <w:rsid w:val="00A5745C"/>
    <w:rsid w:val="00A61F7F"/>
    <w:rsid w:val="00A668AE"/>
    <w:rsid w:val="00A7045A"/>
    <w:rsid w:val="00A72649"/>
    <w:rsid w:val="00A765A8"/>
    <w:rsid w:val="00A81075"/>
    <w:rsid w:val="00A9061F"/>
    <w:rsid w:val="00AB65B3"/>
    <w:rsid w:val="00AD1F0D"/>
    <w:rsid w:val="00AD7155"/>
    <w:rsid w:val="00AD76CC"/>
    <w:rsid w:val="00AE0989"/>
    <w:rsid w:val="00AE254E"/>
    <w:rsid w:val="00AF0F38"/>
    <w:rsid w:val="00AF65DD"/>
    <w:rsid w:val="00B03B0C"/>
    <w:rsid w:val="00B124A2"/>
    <w:rsid w:val="00B13234"/>
    <w:rsid w:val="00B137E7"/>
    <w:rsid w:val="00B20A7C"/>
    <w:rsid w:val="00B20C3F"/>
    <w:rsid w:val="00B30A7C"/>
    <w:rsid w:val="00B31148"/>
    <w:rsid w:val="00B31EBF"/>
    <w:rsid w:val="00B3386C"/>
    <w:rsid w:val="00B41BFC"/>
    <w:rsid w:val="00B42B86"/>
    <w:rsid w:val="00B502CE"/>
    <w:rsid w:val="00B51C65"/>
    <w:rsid w:val="00B51D75"/>
    <w:rsid w:val="00B53AFA"/>
    <w:rsid w:val="00B5512B"/>
    <w:rsid w:val="00B60510"/>
    <w:rsid w:val="00B61458"/>
    <w:rsid w:val="00B63814"/>
    <w:rsid w:val="00B64FA5"/>
    <w:rsid w:val="00B655E3"/>
    <w:rsid w:val="00B82F33"/>
    <w:rsid w:val="00B87E9B"/>
    <w:rsid w:val="00B902C0"/>
    <w:rsid w:val="00BA2653"/>
    <w:rsid w:val="00BB2291"/>
    <w:rsid w:val="00BB24BF"/>
    <w:rsid w:val="00BB2DA8"/>
    <w:rsid w:val="00BB6481"/>
    <w:rsid w:val="00BB771D"/>
    <w:rsid w:val="00BB7E8D"/>
    <w:rsid w:val="00BC169D"/>
    <w:rsid w:val="00BC1D54"/>
    <w:rsid w:val="00BC2B72"/>
    <w:rsid w:val="00BC4F83"/>
    <w:rsid w:val="00BC629E"/>
    <w:rsid w:val="00BD45AE"/>
    <w:rsid w:val="00BD7A6C"/>
    <w:rsid w:val="00BE00C3"/>
    <w:rsid w:val="00BE0432"/>
    <w:rsid w:val="00BE1440"/>
    <w:rsid w:val="00BE1CDA"/>
    <w:rsid w:val="00BE4774"/>
    <w:rsid w:val="00BF11D7"/>
    <w:rsid w:val="00BF2247"/>
    <w:rsid w:val="00BF4ADA"/>
    <w:rsid w:val="00C11007"/>
    <w:rsid w:val="00C127CF"/>
    <w:rsid w:val="00C13336"/>
    <w:rsid w:val="00C13BEA"/>
    <w:rsid w:val="00C14BB4"/>
    <w:rsid w:val="00C165C9"/>
    <w:rsid w:val="00C21FAC"/>
    <w:rsid w:val="00C22E10"/>
    <w:rsid w:val="00C23029"/>
    <w:rsid w:val="00C245D0"/>
    <w:rsid w:val="00C2540E"/>
    <w:rsid w:val="00C31FB8"/>
    <w:rsid w:val="00C32C15"/>
    <w:rsid w:val="00C34F07"/>
    <w:rsid w:val="00C3539F"/>
    <w:rsid w:val="00C368E1"/>
    <w:rsid w:val="00C426C7"/>
    <w:rsid w:val="00C45A33"/>
    <w:rsid w:val="00C47D84"/>
    <w:rsid w:val="00C50D1E"/>
    <w:rsid w:val="00C529BA"/>
    <w:rsid w:val="00C54725"/>
    <w:rsid w:val="00C54B11"/>
    <w:rsid w:val="00C57154"/>
    <w:rsid w:val="00C65791"/>
    <w:rsid w:val="00C67FBE"/>
    <w:rsid w:val="00C749EB"/>
    <w:rsid w:val="00C77AE9"/>
    <w:rsid w:val="00C81512"/>
    <w:rsid w:val="00C94559"/>
    <w:rsid w:val="00C94FED"/>
    <w:rsid w:val="00C96516"/>
    <w:rsid w:val="00C96753"/>
    <w:rsid w:val="00CA1FF1"/>
    <w:rsid w:val="00CA3CCB"/>
    <w:rsid w:val="00CA41EC"/>
    <w:rsid w:val="00CA43FB"/>
    <w:rsid w:val="00CA6459"/>
    <w:rsid w:val="00CB0395"/>
    <w:rsid w:val="00CB5D9E"/>
    <w:rsid w:val="00CD656A"/>
    <w:rsid w:val="00CD7CDC"/>
    <w:rsid w:val="00CD7E1A"/>
    <w:rsid w:val="00CE0595"/>
    <w:rsid w:val="00CE3B62"/>
    <w:rsid w:val="00CE42FD"/>
    <w:rsid w:val="00CE494A"/>
    <w:rsid w:val="00D01454"/>
    <w:rsid w:val="00D03497"/>
    <w:rsid w:val="00D04031"/>
    <w:rsid w:val="00D063B2"/>
    <w:rsid w:val="00D1298C"/>
    <w:rsid w:val="00D1478C"/>
    <w:rsid w:val="00D15D1F"/>
    <w:rsid w:val="00D17FC8"/>
    <w:rsid w:val="00D3085E"/>
    <w:rsid w:val="00D32AC5"/>
    <w:rsid w:val="00D419B5"/>
    <w:rsid w:val="00D43D0A"/>
    <w:rsid w:val="00D44970"/>
    <w:rsid w:val="00D5121C"/>
    <w:rsid w:val="00D5459F"/>
    <w:rsid w:val="00D54EB1"/>
    <w:rsid w:val="00D5726F"/>
    <w:rsid w:val="00D620AD"/>
    <w:rsid w:val="00D665C8"/>
    <w:rsid w:val="00D72269"/>
    <w:rsid w:val="00D72E8C"/>
    <w:rsid w:val="00D74BD9"/>
    <w:rsid w:val="00D76FD7"/>
    <w:rsid w:val="00D77ADA"/>
    <w:rsid w:val="00D82E15"/>
    <w:rsid w:val="00D90084"/>
    <w:rsid w:val="00D936D4"/>
    <w:rsid w:val="00D95F89"/>
    <w:rsid w:val="00D96B1C"/>
    <w:rsid w:val="00DA0EBA"/>
    <w:rsid w:val="00DA2C07"/>
    <w:rsid w:val="00DA70CC"/>
    <w:rsid w:val="00DB02B9"/>
    <w:rsid w:val="00DB667C"/>
    <w:rsid w:val="00DB76B9"/>
    <w:rsid w:val="00DC51BE"/>
    <w:rsid w:val="00DC5A57"/>
    <w:rsid w:val="00DE0276"/>
    <w:rsid w:val="00DE055C"/>
    <w:rsid w:val="00DE05F8"/>
    <w:rsid w:val="00DE116D"/>
    <w:rsid w:val="00DE1601"/>
    <w:rsid w:val="00DE4431"/>
    <w:rsid w:val="00DE66AD"/>
    <w:rsid w:val="00DE6B7B"/>
    <w:rsid w:val="00DF11D4"/>
    <w:rsid w:val="00DF5BDD"/>
    <w:rsid w:val="00E0071F"/>
    <w:rsid w:val="00E018FB"/>
    <w:rsid w:val="00E03317"/>
    <w:rsid w:val="00E13A6C"/>
    <w:rsid w:val="00E15831"/>
    <w:rsid w:val="00E1756F"/>
    <w:rsid w:val="00E24C0A"/>
    <w:rsid w:val="00E2646C"/>
    <w:rsid w:val="00E33FE1"/>
    <w:rsid w:val="00E340F9"/>
    <w:rsid w:val="00E349A5"/>
    <w:rsid w:val="00E35C33"/>
    <w:rsid w:val="00E411A6"/>
    <w:rsid w:val="00E4255C"/>
    <w:rsid w:val="00E4529C"/>
    <w:rsid w:val="00E4605A"/>
    <w:rsid w:val="00E5516B"/>
    <w:rsid w:val="00E57027"/>
    <w:rsid w:val="00E5707D"/>
    <w:rsid w:val="00E603DC"/>
    <w:rsid w:val="00E64FD0"/>
    <w:rsid w:val="00E6661D"/>
    <w:rsid w:val="00E669D8"/>
    <w:rsid w:val="00E708BA"/>
    <w:rsid w:val="00E72C55"/>
    <w:rsid w:val="00E7551B"/>
    <w:rsid w:val="00E80407"/>
    <w:rsid w:val="00E808E9"/>
    <w:rsid w:val="00E908AF"/>
    <w:rsid w:val="00E9627D"/>
    <w:rsid w:val="00EA13B8"/>
    <w:rsid w:val="00EA2844"/>
    <w:rsid w:val="00EA50BB"/>
    <w:rsid w:val="00EB0633"/>
    <w:rsid w:val="00EB4C99"/>
    <w:rsid w:val="00EB61C7"/>
    <w:rsid w:val="00EB6341"/>
    <w:rsid w:val="00EB7DF9"/>
    <w:rsid w:val="00EC3D42"/>
    <w:rsid w:val="00ED00BF"/>
    <w:rsid w:val="00ED0415"/>
    <w:rsid w:val="00ED6CA2"/>
    <w:rsid w:val="00EE6DA5"/>
    <w:rsid w:val="00EE7B2D"/>
    <w:rsid w:val="00EF060E"/>
    <w:rsid w:val="00EF5307"/>
    <w:rsid w:val="00F01F23"/>
    <w:rsid w:val="00F0362B"/>
    <w:rsid w:val="00F068A6"/>
    <w:rsid w:val="00F1080C"/>
    <w:rsid w:val="00F13D17"/>
    <w:rsid w:val="00F14C0E"/>
    <w:rsid w:val="00F152BC"/>
    <w:rsid w:val="00F156DA"/>
    <w:rsid w:val="00F20A04"/>
    <w:rsid w:val="00F308E0"/>
    <w:rsid w:val="00F33F27"/>
    <w:rsid w:val="00F34FAB"/>
    <w:rsid w:val="00F414B0"/>
    <w:rsid w:val="00F4337B"/>
    <w:rsid w:val="00F43D8E"/>
    <w:rsid w:val="00F44382"/>
    <w:rsid w:val="00F50308"/>
    <w:rsid w:val="00F56391"/>
    <w:rsid w:val="00F60FE7"/>
    <w:rsid w:val="00F61FBC"/>
    <w:rsid w:val="00F6590E"/>
    <w:rsid w:val="00F75EAD"/>
    <w:rsid w:val="00F76188"/>
    <w:rsid w:val="00F8014B"/>
    <w:rsid w:val="00F80342"/>
    <w:rsid w:val="00F8128C"/>
    <w:rsid w:val="00F822A5"/>
    <w:rsid w:val="00F86976"/>
    <w:rsid w:val="00F9530A"/>
    <w:rsid w:val="00FA7148"/>
    <w:rsid w:val="00FB147B"/>
    <w:rsid w:val="00FB1B5F"/>
    <w:rsid w:val="00FB23BD"/>
    <w:rsid w:val="00FB3E8C"/>
    <w:rsid w:val="00FB7C2B"/>
    <w:rsid w:val="00FC0C63"/>
    <w:rsid w:val="00FC4C59"/>
    <w:rsid w:val="00FC6036"/>
    <w:rsid w:val="00FC6072"/>
    <w:rsid w:val="00FD204B"/>
    <w:rsid w:val="00FD4EBD"/>
    <w:rsid w:val="00FE32C7"/>
    <w:rsid w:val="00FE39A3"/>
    <w:rsid w:val="00FE4A40"/>
    <w:rsid w:val="00FE7A9E"/>
    <w:rsid w:val="00FF5703"/>
    <w:rsid w:val="31884EE4"/>
    <w:rsid w:val="7EC6E0D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39AFC2C"/>
  <w15:chartTrackingRefBased/>
  <w15:docId w15:val="{2DA90B2F-EBBB-498E-BCC3-A28E9C7B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9FA"/>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4D39"/>
    <w:rPr>
      <w:rFonts w:ascii="Tahoma" w:hAnsi="Tahoma" w:cs="Tahoma"/>
      <w:sz w:val="16"/>
      <w:szCs w:val="16"/>
    </w:rPr>
  </w:style>
  <w:style w:type="paragraph" w:styleId="a4">
    <w:name w:val="header"/>
    <w:basedOn w:val="a"/>
    <w:link w:val="a5"/>
    <w:uiPriority w:val="99"/>
    <w:rsid w:val="00350486"/>
    <w:pPr>
      <w:tabs>
        <w:tab w:val="center" w:pos="4677"/>
        <w:tab w:val="right" w:pos="9355"/>
      </w:tabs>
    </w:pPr>
  </w:style>
  <w:style w:type="character" w:customStyle="1" w:styleId="a5">
    <w:name w:val="Верхний колонтитул Знак"/>
    <w:basedOn w:val="a0"/>
    <w:link w:val="a4"/>
    <w:uiPriority w:val="99"/>
    <w:rsid w:val="00350486"/>
  </w:style>
  <w:style w:type="paragraph" w:styleId="a6">
    <w:name w:val="footer"/>
    <w:basedOn w:val="a"/>
    <w:link w:val="a7"/>
    <w:uiPriority w:val="99"/>
    <w:rsid w:val="00350486"/>
    <w:pPr>
      <w:tabs>
        <w:tab w:val="center" w:pos="4677"/>
        <w:tab w:val="right" w:pos="9355"/>
      </w:tabs>
    </w:pPr>
  </w:style>
  <w:style w:type="character" w:customStyle="1" w:styleId="a7">
    <w:name w:val="Нижний колонтитул Знак"/>
    <w:basedOn w:val="a0"/>
    <w:link w:val="a6"/>
    <w:uiPriority w:val="99"/>
    <w:rsid w:val="00350486"/>
  </w:style>
  <w:style w:type="paragraph" w:styleId="a8">
    <w:name w:val="Body Text Indent"/>
    <w:basedOn w:val="a"/>
    <w:link w:val="a9"/>
    <w:uiPriority w:val="99"/>
    <w:unhideWhenUsed/>
    <w:rsid w:val="00CA1FF1"/>
    <w:pPr>
      <w:spacing w:after="120"/>
      <w:ind w:left="283"/>
    </w:pPr>
    <w:rPr>
      <w:sz w:val="24"/>
      <w:szCs w:val="24"/>
    </w:rPr>
  </w:style>
  <w:style w:type="character" w:customStyle="1" w:styleId="a9">
    <w:name w:val="Основной текст с отступом Знак"/>
    <w:link w:val="a8"/>
    <w:uiPriority w:val="99"/>
    <w:rsid w:val="00CA1FF1"/>
    <w:rPr>
      <w:sz w:val="24"/>
      <w:szCs w:val="24"/>
    </w:rPr>
  </w:style>
  <w:style w:type="paragraph" w:styleId="aa">
    <w:name w:val="Normal (Web)"/>
    <w:basedOn w:val="a"/>
    <w:uiPriority w:val="99"/>
    <w:unhideWhenUsed/>
    <w:rsid w:val="00A379BA"/>
    <w:pPr>
      <w:spacing w:before="100" w:beforeAutospacing="1" w:after="100" w:afterAutospacing="1"/>
    </w:pPr>
    <w:rPr>
      <w:sz w:val="24"/>
      <w:szCs w:val="24"/>
    </w:rPr>
  </w:style>
  <w:style w:type="character" w:customStyle="1" w:styleId="apple-converted-space">
    <w:name w:val="apple-converted-space"/>
    <w:rsid w:val="00A379BA"/>
  </w:style>
  <w:style w:type="paragraph" w:customStyle="1" w:styleId="ConsPlusNonformat">
    <w:name w:val="ConsPlusNonformat"/>
    <w:rsid w:val="00F822A5"/>
    <w:pPr>
      <w:widowControl w:val="0"/>
      <w:autoSpaceDE w:val="0"/>
      <w:autoSpaceDN w:val="0"/>
      <w:adjustRightInd w:val="0"/>
    </w:pPr>
    <w:rPr>
      <w:rFonts w:ascii="Courier New" w:hAnsi="Courier New" w:cs="Courier New"/>
      <w:lang w:eastAsia="ru-RU"/>
    </w:rPr>
  </w:style>
  <w:style w:type="table" w:styleId="ab">
    <w:name w:val="Table Grid"/>
    <w:basedOn w:val="a1"/>
    <w:uiPriority w:val="39"/>
    <w:rsid w:val="00F822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653F9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4995">
      <w:bodyDiv w:val="1"/>
      <w:marLeft w:val="0"/>
      <w:marRight w:val="0"/>
      <w:marTop w:val="0"/>
      <w:marBottom w:val="0"/>
      <w:divBdr>
        <w:top w:val="none" w:sz="0" w:space="0" w:color="auto"/>
        <w:left w:val="none" w:sz="0" w:space="0" w:color="auto"/>
        <w:bottom w:val="none" w:sz="0" w:space="0" w:color="auto"/>
        <w:right w:val="none" w:sz="0" w:space="0" w:color="auto"/>
      </w:divBdr>
    </w:div>
    <w:div w:id="96025272">
      <w:bodyDiv w:val="1"/>
      <w:marLeft w:val="0"/>
      <w:marRight w:val="0"/>
      <w:marTop w:val="0"/>
      <w:marBottom w:val="0"/>
      <w:divBdr>
        <w:top w:val="none" w:sz="0" w:space="0" w:color="auto"/>
        <w:left w:val="none" w:sz="0" w:space="0" w:color="auto"/>
        <w:bottom w:val="none" w:sz="0" w:space="0" w:color="auto"/>
        <w:right w:val="none" w:sz="0" w:space="0" w:color="auto"/>
      </w:divBdr>
    </w:div>
    <w:div w:id="100685202">
      <w:bodyDiv w:val="1"/>
      <w:marLeft w:val="0"/>
      <w:marRight w:val="0"/>
      <w:marTop w:val="0"/>
      <w:marBottom w:val="0"/>
      <w:divBdr>
        <w:top w:val="none" w:sz="0" w:space="0" w:color="auto"/>
        <w:left w:val="none" w:sz="0" w:space="0" w:color="auto"/>
        <w:bottom w:val="none" w:sz="0" w:space="0" w:color="auto"/>
        <w:right w:val="none" w:sz="0" w:space="0" w:color="auto"/>
      </w:divBdr>
    </w:div>
    <w:div w:id="231889386">
      <w:bodyDiv w:val="1"/>
      <w:marLeft w:val="0"/>
      <w:marRight w:val="0"/>
      <w:marTop w:val="0"/>
      <w:marBottom w:val="0"/>
      <w:divBdr>
        <w:top w:val="none" w:sz="0" w:space="0" w:color="auto"/>
        <w:left w:val="none" w:sz="0" w:space="0" w:color="auto"/>
        <w:bottom w:val="none" w:sz="0" w:space="0" w:color="auto"/>
        <w:right w:val="none" w:sz="0" w:space="0" w:color="auto"/>
      </w:divBdr>
    </w:div>
    <w:div w:id="365956938">
      <w:bodyDiv w:val="1"/>
      <w:marLeft w:val="0"/>
      <w:marRight w:val="0"/>
      <w:marTop w:val="0"/>
      <w:marBottom w:val="0"/>
      <w:divBdr>
        <w:top w:val="none" w:sz="0" w:space="0" w:color="auto"/>
        <w:left w:val="none" w:sz="0" w:space="0" w:color="auto"/>
        <w:bottom w:val="none" w:sz="0" w:space="0" w:color="auto"/>
        <w:right w:val="none" w:sz="0" w:space="0" w:color="auto"/>
      </w:divBdr>
    </w:div>
    <w:div w:id="539048095">
      <w:bodyDiv w:val="1"/>
      <w:marLeft w:val="0"/>
      <w:marRight w:val="0"/>
      <w:marTop w:val="0"/>
      <w:marBottom w:val="0"/>
      <w:divBdr>
        <w:top w:val="none" w:sz="0" w:space="0" w:color="auto"/>
        <w:left w:val="none" w:sz="0" w:space="0" w:color="auto"/>
        <w:bottom w:val="none" w:sz="0" w:space="0" w:color="auto"/>
        <w:right w:val="none" w:sz="0" w:space="0" w:color="auto"/>
      </w:divBdr>
    </w:div>
    <w:div w:id="638076566">
      <w:bodyDiv w:val="1"/>
      <w:marLeft w:val="0"/>
      <w:marRight w:val="0"/>
      <w:marTop w:val="0"/>
      <w:marBottom w:val="0"/>
      <w:divBdr>
        <w:top w:val="none" w:sz="0" w:space="0" w:color="auto"/>
        <w:left w:val="none" w:sz="0" w:space="0" w:color="auto"/>
        <w:bottom w:val="none" w:sz="0" w:space="0" w:color="auto"/>
        <w:right w:val="none" w:sz="0" w:space="0" w:color="auto"/>
      </w:divBdr>
    </w:div>
    <w:div w:id="662127881">
      <w:bodyDiv w:val="1"/>
      <w:marLeft w:val="0"/>
      <w:marRight w:val="0"/>
      <w:marTop w:val="0"/>
      <w:marBottom w:val="0"/>
      <w:divBdr>
        <w:top w:val="none" w:sz="0" w:space="0" w:color="auto"/>
        <w:left w:val="none" w:sz="0" w:space="0" w:color="auto"/>
        <w:bottom w:val="none" w:sz="0" w:space="0" w:color="auto"/>
        <w:right w:val="none" w:sz="0" w:space="0" w:color="auto"/>
      </w:divBdr>
    </w:div>
    <w:div w:id="736704368">
      <w:bodyDiv w:val="1"/>
      <w:marLeft w:val="0"/>
      <w:marRight w:val="0"/>
      <w:marTop w:val="0"/>
      <w:marBottom w:val="0"/>
      <w:divBdr>
        <w:top w:val="none" w:sz="0" w:space="0" w:color="auto"/>
        <w:left w:val="none" w:sz="0" w:space="0" w:color="auto"/>
        <w:bottom w:val="none" w:sz="0" w:space="0" w:color="auto"/>
        <w:right w:val="none" w:sz="0" w:space="0" w:color="auto"/>
      </w:divBdr>
    </w:div>
    <w:div w:id="737553404">
      <w:bodyDiv w:val="1"/>
      <w:marLeft w:val="0"/>
      <w:marRight w:val="0"/>
      <w:marTop w:val="0"/>
      <w:marBottom w:val="0"/>
      <w:divBdr>
        <w:top w:val="none" w:sz="0" w:space="0" w:color="auto"/>
        <w:left w:val="none" w:sz="0" w:space="0" w:color="auto"/>
        <w:bottom w:val="none" w:sz="0" w:space="0" w:color="auto"/>
        <w:right w:val="none" w:sz="0" w:space="0" w:color="auto"/>
      </w:divBdr>
    </w:div>
    <w:div w:id="777481448">
      <w:bodyDiv w:val="1"/>
      <w:marLeft w:val="0"/>
      <w:marRight w:val="0"/>
      <w:marTop w:val="0"/>
      <w:marBottom w:val="0"/>
      <w:divBdr>
        <w:top w:val="none" w:sz="0" w:space="0" w:color="auto"/>
        <w:left w:val="none" w:sz="0" w:space="0" w:color="auto"/>
        <w:bottom w:val="none" w:sz="0" w:space="0" w:color="auto"/>
        <w:right w:val="none" w:sz="0" w:space="0" w:color="auto"/>
      </w:divBdr>
    </w:div>
    <w:div w:id="841747510">
      <w:bodyDiv w:val="1"/>
      <w:marLeft w:val="0"/>
      <w:marRight w:val="0"/>
      <w:marTop w:val="0"/>
      <w:marBottom w:val="0"/>
      <w:divBdr>
        <w:top w:val="none" w:sz="0" w:space="0" w:color="auto"/>
        <w:left w:val="none" w:sz="0" w:space="0" w:color="auto"/>
        <w:bottom w:val="none" w:sz="0" w:space="0" w:color="auto"/>
        <w:right w:val="none" w:sz="0" w:space="0" w:color="auto"/>
      </w:divBdr>
    </w:div>
    <w:div w:id="881600558">
      <w:bodyDiv w:val="1"/>
      <w:marLeft w:val="0"/>
      <w:marRight w:val="0"/>
      <w:marTop w:val="0"/>
      <w:marBottom w:val="0"/>
      <w:divBdr>
        <w:top w:val="none" w:sz="0" w:space="0" w:color="auto"/>
        <w:left w:val="none" w:sz="0" w:space="0" w:color="auto"/>
        <w:bottom w:val="none" w:sz="0" w:space="0" w:color="auto"/>
        <w:right w:val="none" w:sz="0" w:space="0" w:color="auto"/>
      </w:divBdr>
    </w:div>
    <w:div w:id="945575537">
      <w:bodyDiv w:val="1"/>
      <w:marLeft w:val="0"/>
      <w:marRight w:val="0"/>
      <w:marTop w:val="0"/>
      <w:marBottom w:val="0"/>
      <w:divBdr>
        <w:top w:val="none" w:sz="0" w:space="0" w:color="auto"/>
        <w:left w:val="none" w:sz="0" w:space="0" w:color="auto"/>
        <w:bottom w:val="none" w:sz="0" w:space="0" w:color="auto"/>
        <w:right w:val="none" w:sz="0" w:space="0" w:color="auto"/>
      </w:divBdr>
    </w:div>
    <w:div w:id="998580805">
      <w:bodyDiv w:val="1"/>
      <w:marLeft w:val="0"/>
      <w:marRight w:val="0"/>
      <w:marTop w:val="0"/>
      <w:marBottom w:val="0"/>
      <w:divBdr>
        <w:top w:val="none" w:sz="0" w:space="0" w:color="auto"/>
        <w:left w:val="none" w:sz="0" w:space="0" w:color="auto"/>
        <w:bottom w:val="none" w:sz="0" w:space="0" w:color="auto"/>
        <w:right w:val="none" w:sz="0" w:space="0" w:color="auto"/>
      </w:divBdr>
    </w:div>
    <w:div w:id="1080102363">
      <w:bodyDiv w:val="1"/>
      <w:marLeft w:val="0"/>
      <w:marRight w:val="0"/>
      <w:marTop w:val="0"/>
      <w:marBottom w:val="0"/>
      <w:divBdr>
        <w:top w:val="none" w:sz="0" w:space="0" w:color="auto"/>
        <w:left w:val="none" w:sz="0" w:space="0" w:color="auto"/>
        <w:bottom w:val="none" w:sz="0" w:space="0" w:color="auto"/>
        <w:right w:val="none" w:sz="0" w:space="0" w:color="auto"/>
      </w:divBdr>
    </w:div>
    <w:div w:id="1200706365">
      <w:bodyDiv w:val="1"/>
      <w:marLeft w:val="0"/>
      <w:marRight w:val="0"/>
      <w:marTop w:val="0"/>
      <w:marBottom w:val="0"/>
      <w:divBdr>
        <w:top w:val="none" w:sz="0" w:space="0" w:color="auto"/>
        <w:left w:val="none" w:sz="0" w:space="0" w:color="auto"/>
        <w:bottom w:val="none" w:sz="0" w:space="0" w:color="auto"/>
        <w:right w:val="none" w:sz="0" w:space="0" w:color="auto"/>
      </w:divBdr>
    </w:div>
    <w:div w:id="1253078734">
      <w:bodyDiv w:val="1"/>
      <w:marLeft w:val="0"/>
      <w:marRight w:val="0"/>
      <w:marTop w:val="0"/>
      <w:marBottom w:val="0"/>
      <w:divBdr>
        <w:top w:val="none" w:sz="0" w:space="0" w:color="auto"/>
        <w:left w:val="none" w:sz="0" w:space="0" w:color="auto"/>
        <w:bottom w:val="none" w:sz="0" w:space="0" w:color="auto"/>
        <w:right w:val="none" w:sz="0" w:space="0" w:color="auto"/>
      </w:divBdr>
      <w:divsChild>
        <w:div w:id="437407978">
          <w:marLeft w:val="0"/>
          <w:marRight w:val="0"/>
          <w:marTop w:val="0"/>
          <w:marBottom w:val="0"/>
          <w:divBdr>
            <w:top w:val="none" w:sz="0" w:space="0" w:color="auto"/>
            <w:left w:val="none" w:sz="0" w:space="0" w:color="auto"/>
            <w:bottom w:val="none" w:sz="0" w:space="0" w:color="auto"/>
            <w:right w:val="none" w:sz="0" w:space="0" w:color="auto"/>
          </w:divBdr>
        </w:div>
        <w:div w:id="1101604395">
          <w:marLeft w:val="0"/>
          <w:marRight w:val="0"/>
          <w:marTop w:val="0"/>
          <w:marBottom w:val="0"/>
          <w:divBdr>
            <w:top w:val="none" w:sz="0" w:space="0" w:color="auto"/>
            <w:left w:val="none" w:sz="0" w:space="0" w:color="auto"/>
            <w:bottom w:val="none" w:sz="0" w:space="0" w:color="auto"/>
            <w:right w:val="none" w:sz="0" w:space="0" w:color="auto"/>
          </w:divBdr>
        </w:div>
        <w:div w:id="1268461462">
          <w:marLeft w:val="0"/>
          <w:marRight w:val="0"/>
          <w:marTop w:val="0"/>
          <w:marBottom w:val="0"/>
          <w:divBdr>
            <w:top w:val="none" w:sz="0" w:space="0" w:color="auto"/>
            <w:left w:val="none" w:sz="0" w:space="0" w:color="auto"/>
            <w:bottom w:val="none" w:sz="0" w:space="0" w:color="auto"/>
            <w:right w:val="none" w:sz="0" w:space="0" w:color="auto"/>
          </w:divBdr>
        </w:div>
      </w:divsChild>
    </w:div>
    <w:div w:id="1253900931">
      <w:bodyDiv w:val="1"/>
      <w:marLeft w:val="0"/>
      <w:marRight w:val="0"/>
      <w:marTop w:val="0"/>
      <w:marBottom w:val="0"/>
      <w:divBdr>
        <w:top w:val="none" w:sz="0" w:space="0" w:color="auto"/>
        <w:left w:val="none" w:sz="0" w:space="0" w:color="auto"/>
        <w:bottom w:val="none" w:sz="0" w:space="0" w:color="auto"/>
        <w:right w:val="none" w:sz="0" w:space="0" w:color="auto"/>
      </w:divBdr>
    </w:div>
    <w:div w:id="1383022254">
      <w:bodyDiv w:val="1"/>
      <w:marLeft w:val="0"/>
      <w:marRight w:val="0"/>
      <w:marTop w:val="0"/>
      <w:marBottom w:val="0"/>
      <w:divBdr>
        <w:top w:val="none" w:sz="0" w:space="0" w:color="auto"/>
        <w:left w:val="none" w:sz="0" w:space="0" w:color="auto"/>
        <w:bottom w:val="none" w:sz="0" w:space="0" w:color="auto"/>
        <w:right w:val="none" w:sz="0" w:space="0" w:color="auto"/>
      </w:divBdr>
    </w:div>
    <w:div w:id="1451775940">
      <w:bodyDiv w:val="1"/>
      <w:marLeft w:val="0"/>
      <w:marRight w:val="0"/>
      <w:marTop w:val="0"/>
      <w:marBottom w:val="0"/>
      <w:divBdr>
        <w:top w:val="none" w:sz="0" w:space="0" w:color="auto"/>
        <w:left w:val="none" w:sz="0" w:space="0" w:color="auto"/>
        <w:bottom w:val="none" w:sz="0" w:space="0" w:color="auto"/>
        <w:right w:val="none" w:sz="0" w:space="0" w:color="auto"/>
      </w:divBdr>
    </w:div>
    <w:div w:id="1491481008">
      <w:bodyDiv w:val="1"/>
      <w:marLeft w:val="0"/>
      <w:marRight w:val="0"/>
      <w:marTop w:val="0"/>
      <w:marBottom w:val="0"/>
      <w:divBdr>
        <w:top w:val="none" w:sz="0" w:space="0" w:color="auto"/>
        <w:left w:val="none" w:sz="0" w:space="0" w:color="auto"/>
        <w:bottom w:val="none" w:sz="0" w:space="0" w:color="auto"/>
        <w:right w:val="none" w:sz="0" w:space="0" w:color="auto"/>
      </w:divBdr>
    </w:div>
    <w:div w:id="1622614537">
      <w:bodyDiv w:val="1"/>
      <w:marLeft w:val="0"/>
      <w:marRight w:val="0"/>
      <w:marTop w:val="0"/>
      <w:marBottom w:val="0"/>
      <w:divBdr>
        <w:top w:val="none" w:sz="0" w:space="0" w:color="auto"/>
        <w:left w:val="none" w:sz="0" w:space="0" w:color="auto"/>
        <w:bottom w:val="none" w:sz="0" w:space="0" w:color="auto"/>
        <w:right w:val="none" w:sz="0" w:space="0" w:color="auto"/>
      </w:divBdr>
    </w:div>
    <w:div w:id="1623726889">
      <w:bodyDiv w:val="1"/>
      <w:marLeft w:val="0"/>
      <w:marRight w:val="0"/>
      <w:marTop w:val="0"/>
      <w:marBottom w:val="0"/>
      <w:divBdr>
        <w:top w:val="none" w:sz="0" w:space="0" w:color="auto"/>
        <w:left w:val="none" w:sz="0" w:space="0" w:color="auto"/>
        <w:bottom w:val="none" w:sz="0" w:space="0" w:color="auto"/>
        <w:right w:val="none" w:sz="0" w:space="0" w:color="auto"/>
      </w:divBdr>
    </w:div>
    <w:div w:id="1683166101">
      <w:bodyDiv w:val="1"/>
      <w:marLeft w:val="0"/>
      <w:marRight w:val="0"/>
      <w:marTop w:val="0"/>
      <w:marBottom w:val="0"/>
      <w:divBdr>
        <w:top w:val="none" w:sz="0" w:space="0" w:color="auto"/>
        <w:left w:val="none" w:sz="0" w:space="0" w:color="auto"/>
        <w:bottom w:val="none" w:sz="0" w:space="0" w:color="auto"/>
        <w:right w:val="none" w:sz="0" w:space="0" w:color="auto"/>
      </w:divBdr>
    </w:div>
    <w:div w:id="1689483969">
      <w:bodyDiv w:val="1"/>
      <w:marLeft w:val="0"/>
      <w:marRight w:val="0"/>
      <w:marTop w:val="0"/>
      <w:marBottom w:val="0"/>
      <w:divBdr>
        <w:top w:val="none" w:sz="0" w:space="0" w:color="auto"/>
        <w:left w:val="none" w:sz="0" w:space="0" w:color="auto"/>
        <w:bottom w:val="none" w:sz="0" w:space="0" w:color="auto"/>
        <w:right w:val="none" w:sz="0" w:space="0" w:color="auto"/>
      </w:divBdr>
    </w:div>
    <w:div w:id="1795447077">
      <w:bodyDiv w:val="1"/>
      <w:marLeft w:val="0"/>
      <w:marRight w:val="0"/>
      <w:marTop w:val="0"/>
      <w:marBottom w:val="0"/>
      <w:divBdr>
        <w:top w:val="none" w:sz="0" w:space="0" w:color="auto"/>
        <w:left w:val="none" w:sz="0" w:space="0" w:color="auto"/>
        <w:bottom w:val="none" w:sz="0" w:space="0" w:color="auto"/>
        <w:right w:val="none" w:sz="0" w:space="0" w:color="auto"/>
      </w:divBdr>
    </w:div>
    <w:div w:id="1885556700">
      <w:bodyDiv w:val="1"/>
      <w:marLeft w:val="0"/>
      <w:marRight w:val="0"/>
      <w:marTop w:val="0"/>
      <w:marBottom w:val="0"/>
      <w:divBdr>
        <w:top w:val="none" w:sz="0" w:space="0" w:color="auto"/>
        <w:left w:val="none" w:sz="0" w:space="0" w:color="auto"/>
        <w:bottom w:val="none" w:sz="0" w:space="0" w:color="auto"/>
        <w:right w:val="none" w:sz="0" w:space="0" w:color="auto"/>
      </w:divBdr>
    </w:div>
    <w:div w:id="1888372126">
      <w:bodyDiv w:val="1"/>
      <w:marLeft w:val="0"/>
      <w:marRight w:val="0"/>
      <w:marTop w:val="0"/>
      <w:marBottom w:val="0"/>
      <w:divBdr>
        <w:top w:val="none" w:sz="0" w:space="0" w:color="auto"/>
        <w:left w:val="none" w:sz="0" w:space="0" w:color="auto"/>
        <w:bottom w:val="none" w:sz="0" w:space="0" w:color="auto"/>
        <w:right w:val="none" w:sz="0" w:space="0" w:color="auto"/>
      </w:divBdr>
    </w:div>
    <w:div w:id="1958903689">
      <w:bodyDiv w:val="1"/>
      <w:marLeft w:val="0"/>
      <w:marRight w:val="0"/>
      <w:marTop w:val="0"/>
      <w:marBottom w:val="0"/>
      <w:divBdr>
        <w:top w:val="none" w:sz="0" w:space="0" w:color="auto"/>
        <w:left w:val="none" w:sz="0" w:space="0" w:color="auto"/>
        <w:bottom w:val="none" w:sz="0" w:space="0" w:color="auto"/>
        <w:right w:val="none" w:sz="0" w:space="0" w:color="auto"/>
      </w:divBdr>
    </w:div>
    <w:div w:id="1976063272">
      <w:bodyDiv w:val="1"/>
      <w:marLeft w:val="0"/>
      <w:marRight w:val="0"/>
      <w:marTop w:val="0"/>
      <w:marBottom w:val="0"/>
      <w:divBdr>
        <w:top w:val="none" w:sz="0" w:space="0" w:color="auto"/>
        <w:left w:val="none" w:sz="0" w:space="0" w:color="auto"/>
        <w:bottom w:val="none" w:sz="0" w:space="0" w:color="auto"/>
        <w:right w:val="none" w:sz="0" w:space="0" w:color="auto"/>
      </w:divBdr>
    </w:div>
    <w:div w:id="2034106485">
      <w:bodyDiv w:val="1"/>
      <w:marLeft w:val="0"/>
      <w:marRight w:val="0"/>
      <w:marTop w:val="0"/>
      <w:marBottom w:val="0"/>
      <w:divBdr>
        <w:top w:val="none" w:sz="0" w:space="0" w:color="auto"/>
        <w:left w:val="none" w:sz="0" w:space="0" w:color="auto"/>
        <w:bottom w:val="none" w:sz="0" w:space="0" w:color="auto"/>
        <w:right w:val="none" w:sz="0" w:space="0" w:color="auto"/>
      </w:divBdr>
    </w:div>
    <w:div w:id="2133622275">
      <w:bodyDiv w:val="1"/>
      <w:marLeft w:val="0"/>
      <w:marRight w:val="0"/>
      <w:marTop w:val="0"/>
      <w:marBottom w:val="0"/>
      <w:divBdr>
        <w:top w:val="none" w:sz="0" w:space="0" w:color="auto"/>
        <w:left w:val="none" w:sz="0" w:space="0" w:color="auto"/>
        <w:bottom w:val="none" w:sz="0" w:space="0" w:color="auto"/>
        <w:right w:val="none" w:sz="0" w:space="0" w:color="auto"/>
      </w:divBdr>
      <w:divsChild>
        <w:div w:id="999770236">
          <w:marLeft w:val="0"/>
          <w:marRight w:val="0"/>
          <w:marTop w:val="0"/>
          <w:marBottom w:val="0"/>
          <w:divBdr>
            <w:top w:val="none" w:sz="0" w:space="0" w:color="auto"/>
            <w:left w:val="none" w:sz="0" w:space="0" w:color="auto"/>
            <w:bottom w:val="none" w:sz="0" w:space="0" w:color="auto"/>
            <w:right w:val="none" w:sz="0" w:space="0" w:color="auto"/>
          </w:divBdr>
        </w:div>
        <w:div w:id="1416244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7B18BEBDC8C27195AE2D146518751648C12386A339A8E9E3D65034013172C80DA7112F7CR8g3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3A8C7-6811-48DD-9057-C17D9539B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1332</Words>
  <Characters>10296</Characters>
  <Application>Microsoft Office Word</Application>
  <DocSecurity>0</DocSecurity>
  <Lines>85</Lines>
  <Paragraphs>23</Paragraphs>
  <ScaleCrop>false</ScaleCrop>
  <Company/>
  <LinksUpToDate>false</LinksUpToDate>
  <CharactersWithSpaces>11605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subject/>
  <dc:creator>11</dc:creator>
  <cp:keywords/>
  <cp:lastModifiedBy>Мария Андреевна Стрекач</cp:lastModifiedBy>
  <cp:revision>5</cp:revision>
  <cp:lastPrinted>2020-10-15T21:46:00Z</cp:lastPrinted>
  <dcterms:created xsi:type="dcterms:W3CDTF">2020-11-16T13:27:00Z</dcterms:created>
  <dcterms:modified xsi:type="dcterms:W3CDTF">2021-02-24T08:10:00Z</dcterms:modified>
</cp:coreProperties>
</file>