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28" w:rsidRPr="00E34628" w:rsidRDefault="00E34628" w:rsidP="00E34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 об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ях, </w:t>
      </w:r>
      <w:r w:rsidR="009F6183">
        <w:rPr>
          <w:rFonts w:ascii="Times New Roman" w:hAnsi="Times New Roman" w:cs="Times New Roman"/>
          <w:sz w:val="28"/>
          <w:szCs w:val="28"/>
        </w:rPr>
        <w:t xml:space="preserve">внесенных </w:t>
      </w:r>
      <w:proofErr w:type="gramStart"/>
      <w:r w:rsidR="009F6183">
        <w:rPr>
          <w:rFonts w:ascii="Times New Roman" w:hAnsi="Times New Roman" w:cs="Times New Roman"/>
          <w:sz w:val="28"/>
          <w:szCs w:val="28"/>
        </w:rPr>
        <w:t xml:space="preserve">в </w:t>
      </w:r>
      <w:r w:rsidRPr="00E34628">
        <w:rPr>
          <w:rFonts w:ascii="Times New Roman" w:hAnsi="Times New Roman" w:cs="Times New Roman"/>
          <w:sz w:val="28"/>
          <w:szCs w:val="28"/>
        </w:rPr>
        <w:t xml:space="preserve"> конкурсную</w:t>
      </w:r>
      <w:proofErr w:type="gramEnd"/>
      <w:r w:rsidRPr="00E34628">
        <w:rPr>
          <w:rFonts w:ascii="Times New Roman" w:hAnsi="Times New Roman" w:cs="Times New Roman"/>
          <w:sz w:val="28"/>
          <w:szCs w:val="28"/>
        </w:rPr>
        <w:t xml:space="preserve"> документацию № 11/15</w:t>
      </w:r>
    </w:p>
    <w:p w:rsidR="00E34628" w:rsidRPr="00E34628" w:rsidRDefault="00E34628" w:rsidP="00E34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28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подрядной организации на выполнение работ по обследованию технического состояния общего имущества в многоквартирном доме и разработке проектной документации на капитальный ремонт общего имущества в многоквартирном доме по адресу: Республика Карелия, </w:t>
      </w:r>
      <w:proofErr w:type="spellStart"/>
      <w:r w:rsidRPr="00E34628">
        <w:rPr>
          <w:rFonts w:ascii="Times New Roman" w:hAnsi="Times New Roman" w:cs="Times New Roman"/>
          <w:sz w:val="28"/>
          <w:szCs w:val="28"/>
        </w:rPr>
        <w:t>Лахденпохский</w:t>
      </w:r>
      <w:proofErr w:type="spellEnd"/>
      <w:r w:rsidRPr="00E34628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DC4114" w:rsidRDefault="00E34628" w:rsidP="00E34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28">
        <w:rPr>
          <w:rFonts w:ascii="Times New Roman" w:hAnsi="Times New Roman" w:cs="Times New Roman"/>
          <w:sz w:val="28"/>
          <w:szCs w:val="28"/>
        </w:rPr>
        <w:t xml:space="preserve">пос. Элисенваара, ш. </w:t>
      </w:r>
      <w:proofErr w:type="spellStart"/>
      <w:r w:rsidRPr="00E34628">
        <w:rPr>
          <w:rFonts w:ascii="Times New Roman" w:hAnsi="Times New Roman" w:cs="Times New Roman"/>
          <w:sz w:val="28"/>
          <w:szCs w:val="28"/>
        </w:rPr>
        <w:t>Куркиекское</w:t>
      </w:r>
      <w:proofErr w:type="spellEnd"/>
      <w:r w:rsidRPr="00E34628">
        <w:rPr>
          <w:rFonts w:ascii="Times New Roman" w:hAnsi="Times New Roman" w:cs="Times New Roman"/>
          <w:sz w:val="28"/>
          <w:szCs w:val="28"/>
        </w:rPr>
        <w:t>, д. 8а.</w:t>
      </w:r>
    </w:p>
    <w:p w:rsidR="009F6183" w:rsidRDefault="009F6183" w:rsidP="009F61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114" w:rsidRPr="00007F76" w:rsidRDefault="00007F76" w:rsidP="0000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76">
        <w:rPr>
          <w:rFonts w:ascii="Times New Roman" w:hAnsi="Times New Roman" w:cs="Times New Roman"/>
          <w:b/>
          <w:sz w:val="28"/>
          <w:szCs w:val="28"/>
        </w:rPr>
        <w:t>Раздел 1.Сообщение о проведении конкурса</w:t>
      </w:r>
    </w:p>
    <w:p w:rsidR="00DC4114" w:rsidRDefault="00DC4114" w:rsidP="001676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278" w:type="dxa"/>
        <w:tblLook w:val="04A0" w:firstRow="1" w:lastRow="0" w:firstColumn="1" w:lastColumn="0" w:noHBand="0" w:noVBand="1"/>
      </w:tblPr>
      <w:tblGrid>
        <w:gridCol w:w="3402"/>
        <w:gridCol w:w="5387"/>
        <w:gridCol w:w="5528"/>
      </w:tblGrid>
      <w:tr w:rsidR="00BC4001" w:rsidRPr="00BC4001" w:rsidTr="005606A5">
        <w:tc>
          <w:tcPr>
            <w:tcW w:w="3402" w:type="dxa"/>
          </w:tcPr>
          <w:p w:rsidR="00BC4001" w:rsidRPr="00BC4001" w:rsidRDefault="00BC4001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C4001" w:rsidRPr="00EC3E0D" w:rsidRDefault="00007F76" w:rsidP="00EC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0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документация в редакции приказа от 17.06.2015 № 34</w:t>
            </w:r>
          </w:p>
        </w:tc>
        <w:tc>
          <w:tcPr>
            <w:tcW w:w="5528" w:type="dxa"/>
          </w:tcPr>
          <w:p w:rsidR="00EC3E0D" w:rsidRDefault="00007F76" w:rsidP="00EC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Конкурсная документация в редакции приказа от 06.07.2015 № </w:t>
            </w:r>
            <w:r w:rsidR="002761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BC4001" w:rsidRPr="00EC3E0D" w:rsidRDefault="00EC3E0D" w:rsidP="00EC3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(измененная)</w:t>
            </w:r>
          </w:p>
        </w:tc>
      </w:tr>
      <w:tr w:rsidR="00960EA6" w:rsidRPr="00BC4001" w:rsidTr="005606A5">
        <w:tc>
          <w:tcPr>
            <w:tcW w:w="3402" w:type="dxa"/>
          </w:tcPr>
          <w:p w:rsidR="00960EA6" w:rsidRPr="00BC4001" w:rsidRDefault="00960EA6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Дата начала и окончания срока предоставления подрядным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организациям  разъяснений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конкурсной документации</w:t>
            </w:r>
          </w:p>
        </w:tc>
        <w:tc>
          <w:tcPr>
            <w:tcW w:w="5387" w:type="dxa"/>
          </w:tcPr>
          <w:p w:rsidR="00E118A2" w:rsidRPr="005107D7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предоставления разъяснений положений конкурсной документации - с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«24» июня 2015г</w:t>
            </w: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., с понедельника по пятницу с 09.00 часов до 17.00 часов (перерыв с 13.00 часов до 14.00 часов). </w:t>
            </w:r>
          </w:p>
          <w:p w:rsidR="00E118A2" w:rsidRPr="005107D7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5107D7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>Дата окончания предоставления разъяснений положений конкурсной документации - за три рабочих дня до даты окончания подачи заявок</w:t>
            </w:r>
          </w:p>
          <w:p w:rsidR="00EC3E0D" w:rsidRPr="005107D7" w:rsidRDefault="00EC3E0D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предоставления разъяснений положений конкурсной документации - с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«0</w:t>
            </w:r>
            <w:r w:rsidR="000579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» июля 2015г.,</w:t>
            </w: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 с понедельника по пятницу с 09.00 часов до 17.00 часов (перерыв с 13.00 часов до 14.00 часов). </w:t>
            </w:r>
          </w:p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>Дата окончания предоставления разъяснений положений конкурсной документации - за три рабочих дня до даты окончания подачи заявок</w:t>
            </w:r>
          </w:p>
        </w:tc>
      </w:tr>
      <w:tr w:rsidR="00960EA6" w:rsidRPr="00BC4001" w:rsidTr="005606A5">
        <w:tc>
          <w:tcPr>
            <w:tcW w:w="3402" w:type="dxa"/>
          </w:tcPr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BC40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1.9. </w:t>
            </w:r>
            <w:r w:rsidRPr="00960EA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Срок и место подачи заявок на участие в конкурсном отборе. </w:t>
            </w: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BC4001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Pr="00BC4001" w:rsidRDefault="00E118A2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C3E0D" w:rsidRPr="00960EA6" w:rsidRDefault="00EC3E0D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960EA6" w:rsidRDefault="00960EA6" w:rsidP="00960EA6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960EA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Место, дата и время вскрытия конвертов с заявками на участие в конкурсном отборе.</w:t>
            </w:r>
          </w:p>
          <w:p w:rsidR="00960EA6" w:rsidRPr="00960EA6" w:rsidRDefault="00960EA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118A2" w:rsidRDefault="00E118A2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C3E0D" w:rsidRDefault="00EC3E0D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EC3E0D" w:rsidRDefault="00EC3E0D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007F76" w:rsidRPr="00960EA6" w:rsidRDefault="00007F76" w:rsidP="00960EA6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Дата подведения итогов конкурсного отбора.</w:t>
            </w:r>
          </w:p>
        </w:tc>
        <w:tc>
          <w:tcPr>
            <w:tcW w:w="5387" w:type="dxa"/>
          </w:tcPr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подачи заявок: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3-й этаж, кабинет №1.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заявок: 30 календарных дней со дня опубликования в печатном издании, посредством которого до сведения жителей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доводится официальная информация, сообщения о проведении конкурсного отбора.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Ежедневно с понедельника по пятницу с 09.00 часов до 17.00 часов (перерыв с 13.00 часов до 14.00 часов).</w:t>
            </w:r>
          </w:p>
          <w:p w:rsidR="00960EA6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подачи заявок: 17.00 часов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«24» июля 2015 г.</w:t>
            </w:r>
          </w:p>
          <w:p w:rsidR="00007F76" w:rsidRDefault="00007F76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Место: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 2.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8A2" w:rsidRPr="005107D7" w:rsidRDefault="00E118A2" w:rsidP="00E11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время: 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29» июля 2015 г., 15.00 часов.  </w:t>
            </w:r>
          </w:p>
          <w:p w:rsidR="00007F76" w:rsidRDefault="00007F76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E0D" w:rsidRDefault="00EC3E0D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Default="00E118A2" w:rsidP="002761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конкурсного отбора</w:t>
            </w:r>
            <w:r w:rsidRPr="005107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«29» июля 2015 г.</w:t>
            </w:r>
          </w:p>
          <w:p w:rsidR="00276184" w:rsidRPr="00BC4001" w:rsidRDefault="00276184" w:rsidP="00276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подачи заявок: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3-й этаж, кабинет №1.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Срок подачи заявок: 30 календарных дней со дня опубликования в печатном издании, посредством которого до сведения жителей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доводится официальная информация, сообщения о проведении конкурсного отбора.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Ежедневно с понедельника по пятницу с 09.00 часов до 17.00 часов (перерыв с 13.00 часов до 14.00 часов).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подачи заявок: 17.00 часов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«07» августа 2015 г.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Default="00007F7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Место: 185035,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 2.</w:t>
            </w:r>
          </w:p>
          <w:p w:rsidR="00960EA6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76" w:rsidRPr="00BC4001" w:rsidRDefault="00007F7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время: 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11» августа 2015 г., 10.00 часов.  </w:t>
            </w:r>
          </w:p>
          <w:p w:rsidR="00960EA6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EA6" w:rsidRPr="00BC4001" w:rsidRDefault="00960EA6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конкурсного отбора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: «11» августа 2015 г.</w:t>
            </w:r>
          </w:p>
        </w:tc>
      </w:tr>
      <w:tr w:rsidR="00960EA6" w:rsidRPr="00BC4001" w:rsidTr="005606A5">
        <w:tc>
          <w:tcPr>
            <w:tcW w:w="3402" w:type="dxa"/>
          </w:tcPr>
          <w:p w:rsidR="00960EA6" w:rsidRPr="00BC4001" w:rsidRDefault="00E118A2" w:rsidP="0016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1.13.</w:t>
            </w:r>
            <w:r w:rsidR="00960EA6" w:rsidRPr="00BC4001">
              <w:rPr>
                <w:rFonts w:ascii="Times New Roman" w:hAnsi="Times New Roman" w:cs="Times New Roman"/>
                <w:sz w:val="28"/>
                <w:szCs w:val="28"/>
              </w:rPr>
              <w:t>Порядок и срок отзыва заявок на участие в конкурсном отборе, порядок внесения изменений в заявки на участие в конкурсном отборе</w:t>
            </w:r>
          </w:p>
        </w:tc>
        <w:tc>
          <w:tcPr>
            <w:tcW w:w="5387" w:type="dxa"/>
          </w:tcPr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1. Подрядная организация, подавшая заявку на участие в конкурсном отборе, вправе отозвать такую заявку в любое время до даты и часа вскрытия конвертов с заявками на участие в конкурсном отборе. 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Отзыв заявки на участие в конкурсном отборе осуществляется на основании уведомления об отзыве заявки на участие в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конкурсном отборе. В уведомлении указывается наименование проводимого конкурсного отбора, а также номер лота и предмет (наименование) лота в случае наличия лотов в документации, регистрационный номер заявки на участие в конкурсе, дата, время и способ подачи заявки на участие в конкурсе, фирменное наименование, почтовый адрес.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Уведомление об отзыве заявки на участие в конкурсном отборе должно быть скреплено печатью подрядной организации и подписано лицом, подписавшим заявку на участие в конкурсном отборе или лицом, уполномоченным подрядной организацией.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Уведомление об отзыве заявки на участие в конкурсном отборе подается Организатору конкурсного отбора по адресу: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№1, ежедневно с понедельника по пятницу с 09.00 часов до 17.00 часов (перерыв с 13.00 часов до 14.00 часов).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2. Изменение в заявку на участие в конкурсном отборе подается подрядной организацией, подавшей заявку на участие в конкурсном отборе.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конкурсного отбора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принимает изменения в заявку на участие ежедневно по адресу: </w:t>
            </w:r>
          </w:p>
          <w:p w:rsidR="00E118A2" w:rsidRPr="005107D7" w:rsidRDefault="00E118A2" w:rsidP="00E11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Александра Невского, д. 65, 3 этаж, кабинет №1, ежедневно с понедельника по пятницу с 09.00 часов до 17.00 часов (перерыв с 13.00 часов до 14.00 часов) до даты окончания подачи заявок: 17.00 часов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«24» июля 2015 г.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На запечатанном конверте, содержащем изменения в заявку на участие в соответствующем конкурсном отборе, указывается номер и предмет конкурса, номер лота и предмет (наименование) лота (в случае наличия лотов в документации), на участие в котором была подана заявка, регистрационный номер данной заявки, а также указание на то, что данный документ является изменением к заявке. Подрядная организация вправе не указывать на таком конверте свое фирменное наименование, почтовый адрес.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Изменение в заявку оформляется в порядке, установленном для оформления заявок на участие в конкурсном отборе нормативными правовыми актами и конкурсной документацией.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заявку на участие в соответствующем конкурсном отборе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подается подрядной организацией в той же форме, в какой подана заявка.</w:t>
            </w:r>
          </w:p>
          <w:p w:rsidR="00E118A2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Изменение в заявку на участие в соответствующем конкурсном отборе должно быть скреплено печатью подрядной организации и подписано лицом, подписавшим заявку на участие в конкурсном отборе или лицом, уполномоченным подрядной организацией.</w:t>
            </w:r>
          </w:p>
          <w:p w:rsidR="00960EA6" w:rsidRPr="00BC4001" w:rsidRDefault="00E118A2" w:rsidP="00E118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Соблюдение подрядной организацией вышеуказанных требований означает, что все сведения, входящие в состав изменения в заявку на участие в конкурсном отборе, поданы от имени подрядной организации, а также подтверждает подлинность и достоверность сведений, представленных в составе изменений в заявку на участие в соответствующем конкурсном отборе.</w:t>
            </w:r>
          </w:p>
        </w:tc>
        <w:tc>
          <w:tcPr>
            <w:tcW w:w="5528" w:type="dxa"/>
          </w:tcPr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Подрядная организация, подавшая заявку на участие в конкурсном отборе, вправе отозвать такую заявку в любое время до даты и часа вскрытия конвертов с заявками на участие в конкурсном отборе. 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Отзыв заявки на участие в конкурсном отборе осуществляется на основании уведомления об отзыве заявки на участие в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конкурсном отборе. В уведомлении указывается наименование проводимого конкурсного отбора, а также номер лота и предмет (наименование) лота в случае наличия лотов в документации, регистрационный номер заявки на участие в конкурсе, дата, время и способ подачи заявки на участие в конкурсе, фирменное наименование, почтовый адрес.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Уведомление об отзыве заявки на участие в конкурсном отборе должно быть скреплено печатью подрядной организации и подписано лицом, подписавшим заявку на участие в конкурсном отборе или лицом, уполномоченным подрядной организацией.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Уведомление об отзыве заявки на участие в конкурсном отборе подается Организатору конкурсного отбора по адресу: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, проспект Александра Невского, д. 65, 3 этаж, кабинет №1, ежедневно с понедельника по пятницу с 09.00 часов до 17.00 часов (перерыв с 13.00 часов до 14.00 часов).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2. Изменение в заявку на участие в конкурсном отборе подается подрядной организацией, подавшей заявку на участие в конкурсном отборе.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конкурсного отбора принимает изменения в заявку на участие ежедневно по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адресу: </w:t>
            </w:r>
          </w:p>
          <w:p w:rsidR="00960EA6" w:rsidRPr="005107D7" w:rsidRDefault="00960EA6" w:rsidP="00960E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185000,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, проспект Александра Невского, д. 65, 3 этаж, кабинет №1, ежедневно с понедельника по пятницу с 09.00 часов до 17.00 часов (перерыв с 13.00 часов до 14.00 часов) до даты окончания подачи заявок: 17.00 часов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«07» августа 2015 г.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На запечатанном конверте, содержащем изменения в заявку на участие в соответствующем конкурсном отборе, указывается номер и предмет конкурса, номер лота и предмет (наименование) лота (в случае наличия лотов в документации), на участие в котором была подана заявка, регистрационный номер данной заявки, а также указание на то, что данный документ является изменением к заявке. Подрядная организация вправе не указывать на таком конверте свое фирменное наименование, почтовый адрес.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Изменение в заявку оформляется в порядке, установленном для оформления заявок на участие в конкурсном отборе нормативными правовыми актами и конкурсной документацией.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в заявку на участие в соответствующем конкурсном отборе подается подрядной организацией в той же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в какой подана заявка.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Изменение в заявку на участие в соответствующем конкурсном отборе должно быть скреплено печатью подрядной организации и подписано лицом, подписавшим заявку на участие в конкурсном отборе или лицом, уполномоченным подрядной организацией.</w:t>
            </w:r>
          </w:p>
          <w:p w:rsidR="00960EA6" w:rsidRPr="00BC4001" w:rsidRDefault="00960EA6" w:rsidP="0096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Соблюдение подрядной организацией вышеуказанных требований означает, что все сведения, входящие в состав изменения в заявку на участие в конкурсном отборе, поданы от имени подрядной организации, а также подтверждает подлинность и достоверность сведений, представленных в составе изменений в заявку на участие в соответствующем конкурсном отборе.</w:t>
            </w:r>
          </w:p>
        </w:tc>
      </w:tr>
    </w:tbl>
    <w:p w:rsidR="00960EA6" w:rsidRDefault="00007F76" w:rsidP="00167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380E" w:rsidRDefault="00A9380E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F76" w:rsidRPr="00EC3E0D" w:rsidRDefault="00007F76" w:rsidP="00EC3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D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EC3E0D" w:rsidRPr="00EC3E0D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C3E0D" w:rsidRDefault="00EC3E0D" w:rsidP="001676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186"/>
        <w:gridCol w:w="7267"/>
      </w:tblGrid>
      <w:tr w:rsidR="00276184" w:rsidRPr="00BC4001" w:rsidTr="005606A5">
        <w:trPr>
          <w:jc w:val="center"/>
        </w:trPr>
        <w:tc>
          <w:tcPr>
            <w:tcW w:w="7186" w:type="dxa"/>
          </w:tcPr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документация в редакции приказа от 17.06.2015 № 34</w:t>
            </w:r>
          </w:p>
        </w:tc>
        <w:tc>
          <w:tcPr>
            <w:tcW w:w="7267" w:type="dxa"/>
          </w:tcPr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документация в редакции приказа от 06.07.2015 № 50</w:t>
            </w:r>
          </w:p>
          <w:p w:rsidR="00276184" w:rsidRPr="00276184" w:rsidRDefault="00276184" w:rsidP="002761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(измененная)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5606A5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2.6. Дата окончания подачи заявок: 17.00 часов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«24» июля 2015 г. </w:t>
            </w:r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Заявки подаются по адресу: Республика Карелия, </w:t>
            </w:r>
            <w:proofErr w:type="spell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ул.Александра</w:t>
            </w:r>
            <w:proofErr w:type="spell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д. 65, 3 этаж, кабинет №</w:t>
            </w:r>
            <w:proofErr w:type="gram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1,  ежедневно</w:t>
            </w:r>
            <w:proofErr w:type="gram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 с понедельника по пятницу с </w:t>
            </w:r>
            <w:r w:rsidRPr="0056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 часов до 17.00 часов (перерыв с 13.00 часов до 14.00 часов).</w:t>
            </w:r>
          </w:p>
        </w:tc>
        <w:tc>
          <w:tcPr>
            <w:tcW w:w="7267" w:type="dxa"/>
          </w:tcPr>
          <w:p w:rsidR="00EC3E0D" w:rsidRPr="005606A5" w:rsidRDefault="00EC3E0D" w:rsidP="00CB7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r w:rsidR="00CB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подачи заявок: 17.00 часов </w:t>
            </w:r>
            <w:r w:rsidRPr="008C558F">
              <w:rPr>
                <w:rFonts w:ascii="Times New Roman" w:hAnsi="Times New Roman" w:cs="Times New Roman"/>
                <w:b/>
                <w:sz w:val="28"/>
                <w:szCs w:val="28"/>
              </w:rPr>
              <w:t>«07» августа 2015 г.</w:t>
            </w:r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 Заявки подаются по адресу: Республика Карелия, </w:t>
            </w:r>
            <w:proofErr w:type="spell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ул.Александра</w:t>
            </w:r>
            <w:proofErr w:type="spell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д. 65, 3 этаж, кабинет №</w:t>
            </w:r>
            <w:proofErr w:type="gramStart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>1,  ежедневно</w:t>
            </w:r>
            <w:proofErr w:type="gramEnd"/>
            <w:r w:rsidRPr="005606A5">
              <w:rPr>
                <w:rFonts w:ascii="Times New Roman" w:hAnsi="Times New Roman" w:cs="Times New Roman"/>
                <w:sz w:val="28"/>
                <w:szCs w:val="28"/>
              </w:rPr>
              <w:t xml:space="preserve"> с понедельника по пятницу </w:t>
            </w:r>
            <w:r w:rsidRPr="005606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09.00 часов до 17.00 часов (перерыв с 13.00 часов до 14.00 часов).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 Вскрытие конвертов с заявками на участие в конкурсном отборе будет производиться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15.00 часов «29» июля 2015 г.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ул.Александра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д. 65, 3 этаж, кабинет №2.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На процедуре вскрытия конвертов вправе присутствовать представители всех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документации.</w:t>
            </w:r>
          </w:p>
        </w:tc>
        <w:tc>
          <w:tcPr>
            <w:tcW w:w="7267" w:type="dxa"/>
          </w:tcPr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2.7. Вскрытие конвертов с заявками на участие в конкурсном отборе будет производиться 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в 10.00 часов «11» августа 2015 г.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Республика Карелия,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г.Петрозаводск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ул.Александра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д. 65, 3 этаж, кабинет №2.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На процедуре вскрытия конвертов вправе присутствовать представители всех подрядных организаций - претендентов на участие в конкурсном отборе. Полномочия представителя должны быть подтверждены доверенностью, по форме согласно приложению 5 к настоящей конкурсной документации.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Сообщение о проведении конкурсного отбора публикуется в печатном издании, посредством которого до сведения жителей муниципального образования доводится официальная информация, а также размещается на официальном сайте организатора конкурса в информационно-телекоммуникационной сети «Интернет» (далее – Интернет): фондкр10.рф в течение 10 рабочих дней со дня принятия решения о проведении конкурсного отбора.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2.8.</w:t>
            </w:r>
            <w:r w:rsidR="0056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Сообщение о проведении конкурсного отбора публикуется в печатном издании, посредством которого до сведения жителей муниципального образования доводится официальная информация, а также размещается на официальном сайте организатора конкурса в информационно-телекоммуникационной сети «Интернет» (далее – Интернет): фондкр10.рф в течение 10 рабочих дней со дня принятия решения о проведении конкурсного отбора.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ab/>
              <w:t>Участники конкурсного отбора предоставляют обеспечение заявки.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2.9.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конкурсного отбора предоставляют обеспечение заявки.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2.5.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качестве обеспечения заявки участники конкурсного отбора должны перечислить сумму в размере 2798,80 рублей (двух тысяч семисот девяноста восьми рублей восьмидесяти копеек). Документы, подтверждающие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обеспечение заявки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входят в состав документов, прилагаемых к анкете участника конкурсного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отбора. Обеспечение заявки перечисляется на следующий расчетный счет: 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№40603810103360000002 в Операционном офисе «Отделение в г. Петрозаводск»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Филиал в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-Петербург ОАО «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МИнБ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Корсчет: 30101810200000000775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БИК:  044030775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7267" w:type="dxa"/>
          </w:tcPr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2.10.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обеспечения заявки участники конкурсного отбора должны перечислить сумму в размере 2798,80 рублей (двух тысяч семисот девяноста восьми рублей восьмидесяти копеек). Документы, подтверждающие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обеспечение заявки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входят в состав документов, прилагаемых к анкете участника конкурсного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отбора. Обеспечение заявки перечисляется на следующий расчетный счет: 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№40603810103360000002 в Операционном офисе «Отделение в г. Петрозаводск»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Филиал в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г.Санкт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-Петербург ОАО «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МИнБ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Корсчет: 30101810200000000775</w:t>
            </w:r>
          </w:p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БИК:  044030775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конкурсного отбора предоставляет обеспечение исполнения договора в размере 16792,78 рублей (шестнадцати тысяч семисот девяноста двух рублей семидесяти восьми копеек) путем перечисления денежных средств в указанной сумме на расчетный счет Заказчика, указанный в п.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2.4.,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либо  предоставления Заказчику банковской гарантии, срок действия которой должен превышать срок действия договора не менее чем на один месяц.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2.11.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 конкурсного отбора предоставляет обеспечение исполнения договора в размере 16792,78 рублей (шестнадцати тысяч семисот девяноста двух рублей семидесяти восьми копеек) путем перечисления денежных средств в указанной сумме на расчетный счет Заказчика, указанный в п. </w:t>
            </w:r>
            <w:proofErr w:type="gram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2.4.,</w:t>
            </w:r>
            <w:proofErr w:type="gram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либо  предоставления Заказчику банковской гарантии, срок действия которой должен превышать срок действия договора не менее чем на один месяц.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2.6.</w:t>
            </w:r>
            <w:r w:rsidR="00560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Официальные результаты конкурсного отбора в течение трех рабочих дней со дня утверждения результатов конкурсного отбора Заказчик доводит до сведения собственников помещений в многоквартирном доме путем размещения на досках объявлений, расположенных в каждом подъезде многоквартирного дома или в пределах земельного участка, на котором находится многоквартирный дом, а также на своем сайте в сети Интернет фондкр10.рф.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конкурсного отбора должна содержать наименование победителя конкурсного отбора, виды выполняемых им работ, номера контактных телефонов, факсов и (при наличии) адреса электронной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адреса сайтов в сети Интернет.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2.12.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Официальные результаты конкурсного отбора в течение трех рабочих дней со дня утверждения результатов конкурсного отбора Заказчик доводит до сведения собственников помещений в многоквартирном доме путем размещения на досках объявлений, расположенных в каждом подъезде многоквартирного дома или в пределах земельного участка, на котором находится многоквартирный дом, а также на своем сайте в сети Интернет фондкр10.рф.</w:t>
            </w:r>
          </w:p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конкурсного отбора должна содержать наименование победителя конкурсного отбора, виды выполняемых им работ, номера контактных телефонов, факсов и (при наличии) адреса электронной 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почты, адреса сайтов в сети Интернет.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десяти рабочих дней со дня утверждения результатов конкурсного отбора Заказчик направляет победителю конкурсного отбора уведомление в письменной форме о признании его таковым (приложение № 7 настоящей конкурсной документации) с приглашением подписать договор. Подписание договора с победителем конкурного отбора осуществляется при условии исполнения им требования об обеспечении исполнения договора в соответствии с п. 2.5. настоящей документации. В случае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победителем конкурсного отбора обеспечения исполнения договора в срок, установленный для заключения договора, он считается уклонившимся от заключения договора.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2.13.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десяти рабочих дней со дня утверждения результатов конкурсного отбора Заказчик направляет победителю конкурсного отбора уведомление в письменной форме о признании его таковым (приложение № 7 настоящей конкурсной документации) с приглашением подписать договор. Подписание договора с победителем конкурного отбора осуществляется при условии исполнения им требования об обеспечении исполнения договора в соответствии с п. 2.5. настоящей документации. В случае </w:t>
            </w:r>
            <w:proofErr w:type="spellStart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>непредоставления</w:t>
            </w:r>
            <w:proofErr w:type="spellEnd"/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победителем конкурсного отбора обеспечения исполнения договора в срок, установленный для заключения договора, он считается уклонившимся от заключения договора.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2.8.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Если победитель конкурсного отбора в течение десяти рабочих дней со дня получения указанного в пункте 2.7. настоящей конкурсной документации уведомления не подписывает договор, Заказчик определяет нового победителя из числа остальных подрядных организаций, подавших заявки на участие в конкурсном отборе, в соответствии с п. 8.4. настоящей конкурсной документации.</w:t>
            </w:r>
          </w:p>
        </w:tc>
        <w:tc>
          <w:tcPr>
            <w:tcW w:w="7267" w:type="dxa"/>
          </w:tcPr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2.14.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Если победитель конкурсного отбора в течение десяти рабочих дней со дня получения указанного в пункте 2.7. настоящей конкурсной документации уведомления не подписывает договор, Заказчик определяет нового победителя из числа остальных подрядных организаций, подавших заявки на участие в конкурсном отборе, в соответствии с п. 8.4. настоящей конкурсной документации.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2.9.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Договор с победителем конкурсного отбора заключается по форме согласно приложению № 1 к настоящей конкурсной документации.</w:t>
            </w:r>
          </w:p>
        </w:tc>
        <w:tc>
          <w:tcPr>
            <w:tcW w:w="7267" w:type="dxa"/>
          </w:tcPr>
          <w:p w:rsidR="00EC3E0D" w:rsidRPr="00BC4001" w:rsidRDefault="00EC3E0D" w:rsidP="00560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2.15.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Договор с победителем конкурсного отбора заключается по форме согласно приложению № 1 к настоящей конкурсной документации.</w:t>
            </w:r>
          </w:p>
        </w:tc>
      </w:tr>
      <w:tr w:rsidR="00EC3E0D" w:rsidRPr="00BC4001" w:rsidTr="005606A5">
        <w:trPr>
          <w:jc w:val="center"/>
        </w:trPr>
        <w:tc>
          <w:tcPr>
            <w:tcW w:w="7186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2.10.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Должностное лицо Организатора конкурсного отбора, ответственное за контакты с участниками конкурсного отбора: Дворянская Анна Вячеславовна, тел. 8(8142)57-44-29</w:t>
            </w:r>
          </w:p>
        </w:tc>
        <w:tc>
          <w:tcPr>
            <w:tcW w:w="7267" w:type="dxa"/>
          </w:tcPr>
          <w:p w:rsidR="00EC3E0D" w:rsidRPr="00BC4001" w:rsidRDefault="00EC3E0D" w:rsidP="000B6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7D7">
              <w:rPr>
                <w:rFonts w:ascii="Times New Roman" w:hAnsi="Times New Roman" w:cs="Times New Roman"/>
                <w:b/>
                <w:sz w:val="28"/>
                <w:szCs w:val="28"/>
              </w:rPr>
              <w:t>2.16.</w:t>
            </w:r>
            <w:r w:rsidRPr="00BC4001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Должностное лицо Организатора конкурсного отбора, ответственное за контакты с участниками конкурсного отбора: Дворянская Анна Вячеславовна, тел. 8(8142)57-44-29».</w:t>
            </w:r>
          </w:p>
        </w:tc>
      </w:tr>
    </w:tbl>
    <w:p w:rsidR="005606A5" w:rsidRDefault="005606A5" w:rsidP="009541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06A5" w:rsidSect="00A9380E">
      <w:headerReference w:type="even" r:id="rId8"/>
      <w:headerReference w:type="default" r:id="rId9"/>
      <w:footerReference w:type="even" r:id="rId10"/>
      <w:footerReference w:type="default" r:id="rId11"/>
      <w:pgSz w:w="16840" w:h="11900" w:orient="landscape"/>
      <w:pgMar w:top="1134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E3" w:rsidRDefault="00F83FE3">
      <w:r>
        <w:separator/>
      </w:r>
    </w:p>
  </w:endnote>
  <w:endnote w:type="continuationSeparator" w:id="0">
    <w:p w:rsidR="00F83FE3" w:rsidRDefault="00F8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654437"/>
      <w:docPartObj>
        <w:docPartGallery w:val="Page Numbers (Bottom of Page)"/>
        <w:docPartUnique/>
      </w:docPartObj>
    </w:sdtPr>
    <w:sdtEndPr/>
    <w:sdtContent>
      <w:p w:rsidR="006511BC" w:rsidRDefault="006511B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2B">
          <w:rPr>
            <w:noProof/>
          </w:rPr>
          <w:t>8</w:t>
        </w:r>
        <w:r>
          <w:fldChar w:fldCharType="end"/>
        </w:r>
      </w:p>
    </w:sdtContent>
  </w:sdt>
  <w:p w:rsidR="006511BC" w:rsidRDefault="006511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C" w:rsidRDefault="006511BC">
    <w:pPr>
      <w:pStyle w:val="ae"/>
      <w:jc w:val="right"/>
    </w:pPr>
  </w:p>
  <w:p w:rsidR="006511BC" w:rsidRDefault="006511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E3" w:rsidRDefault="00F83FE3"/>
  </w:footnote>
  <w:footnote w:type="continuationSeparator" w:id="0">
    <w:p w:rsidR="00F83FE3" w:rsidRDefault="00F83F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1BC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  <w:p w:rsidR="006511BC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  <w:p w:rsidR="006511BC" w:rsidRPr="009A728A" w:rsidRDefault="006511BC" w:rsidP="009A728A">
    <w:pPr>
      <w:pStyle w:val="ac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5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511BC" w:rsidRDefault="006511BC" w:rsidP="00C96587">
        <w:pPr>
          <w:pStyle w:val="ac"/>
          <w:jc w:val="center"/>
        </w:pPr>
      </w:p>
      <w:p w:rsidR="006511BC" w:rsidRPr="009A728A" w:rsidRDefault="0095412B" w:rsidP="00C96587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6511BC" w:rsidRDefault="006511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421"/>
    <w:multiLevelType w:val="hybridMultilevel"/>
    <w:tmpl w:val="AF24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A8E"/>
    <w:multiLevelType w:val="hybridMultilevel"/>
    <w:tmpl w:val="6A2C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84F"/>
    <w:multiLevelType w:val="multilevel"/>
    <w:tmpl w:val="F3965040"/>
    <w:lvl w:ilvl="0">
      <w:start w:val="3"/>
      <w:numFmt w:val="decimal"/>
      <w:lvlText w:val="%1.0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4" w:hanging="1800"/>
      </w:pPr>
      <w:rPr>
        <w:rFonts w:hint="default"/>
      </w:rPr>
    </w:lvl>
  </w:abstractNum>
  <w:abstractNum w:abstractNumId="3" w15:restartNumberingAfterBreak="0">
    <w:nsid w:val="201B7509"/>
    <w:multiLevelType w:val="multilevel"/>
    <w:tmpl w:val="3B708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73170"/>
    <w:multiLevelType w:val="multilevel"/>
    <w:tmpl w:val="C8EEFF86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67182"/>
    <w:multiLevelType w:val="multilevel"/>
    <w:tmpl w:val="D27692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9746F3"/>
    <w:multiLevelType w:val="multilevel"/>
    <w:tmpl w:val="43FEDD70"/>
    <w:lvl w:ilvl="0">
      <w:start w:val="4"/>
      <w:numFmt w:val="decimal"/>
      <w:lvlText w:val="%1.0.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4" w:hanging="1800"/>
      </w:pPr>
      <w:rPr>
        <w:rFonts w:hint="default"/>
      </w:rPr>
    </w:lvl>
  </w:abstractNum>
  <w:abstractNum w:abstractNumId="7" w15:restartNumberingAfterBreak="0">
    <w:nsid w:val="428A5DA7"/>
    <w:multiLevelType w:val="multilevel"/>
    <w:tmpl w:val="1DC21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9C4B6F"/>
    <w:multiLevelType w:val="multilevel"/>
    <w:tmpl w:val="55923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CF6F98"/>
    <w:multiLevelType w:val="multilevel"/>
    <w:tmpl w:val="DB4EF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D56A5"/>
    <w:multiLevelType w:val="multilevel"/>
    <w:tmpl w:val="D438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1073A9"/>
    <w:multiLevelType w:val="multilevel"/>
    <w:tmpl w:val="D05257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437BEE"/>
    <w:multiLevelType w:val="multilevel"/>
    <w:tmpl w:val="608C33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D290D"/>
    <w:multiLevelType w:val="multilevel"/>
    <w:tmpl w:val="39C49A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D7F78"/>
    <w:multiLevelType w:val="multilevel"/>
    <w:tmpl w:val="CF56C9A2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  <w:num w:numId="15">
    <w:abstractNumId w:val="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2"/>
    <w:rsid w:val="00007F76"/>
    <w:rsid w:val="0002587B"/>
    <w:rsid w:val="00037987"/>
    <w:rsid w:val="00043962"/>
    <w:rsid w:val="000514DC"/>
    <w:rsid w:val="00057893"/>
    <w:rsid w:val="000579AF"/>
    <w:rsid w:val="0007118C"/>
    <w:rsid w:val="00074EA3"/>
    <w:rsid w:val="00096575"/>
    <w:rsid w:val="000B1BD5"/>
    <w:rsid w:val="000D2071"/>
    <w:rsid w:val="000D6E6C"/>
    <w:rsid w:val="000E0B42"/>
    <w:rsid w:val="00102A78"/>
    <w:rsid w:val="00103F22"/>
    <w:rsid w:val="00113033"/>
    <w:rsid w:val="00114625"/>
    <w:rsid w:val="00120E68"/>
    <w:rsid w:val="001545A5"/>
    <w:rsid w:val="00167682"/>
    <w:rsid w:val="0018446C"/>
    <w:rsid w:val="00191328"/>
    <w:rsid w:val="0019359D"/>
    <w:rsid w:val="001940FB"/>
    <w:rsid w:val="001F4DE2"/>
    <w:rsid w:val="001F776C"/>
    <w:rsid w:val="00204B80"/>
    <w:rsid w:val="002117D4"/>
    <w:rsid w:val="002307ED"/>
    <w:rsid w:val="002472FD"/>
    <w:rsid w:val="002531B6"/>
    <w:rsid w:val="00276184"/>
    <w:rsid w:val="002D3FC4"/>
    <w:rsid w:val="00310FBA"/>
    <w:rsid w:val="003255F1"/>
    <w:rsid w:val="003658D8"/>
    <w:rsid w:val="003858DC"/>
    <w:rsid w:val="00385EBC"/>
    <w:rsid w:val="0039649B"/>
    <w:rsid w:val="003B7390"/>
    <w:rsid w:val="003E12B2"/>
    <w:rsid w:val="0040429D"/>
    <w:rsid w:val="004105C3"/>
    <w:rsid w:val="004137A4"/>
    <w:rsid w:val="0041505F"/>
    <w:rsid w:val="00450F29"/>
    <w:rsid w:val="0046237B"/>
    <w:rsid w:val="00465C4B"/>
    <w:rsid w:val="00466785"/>
    <w:rsid w:val="00466C7C"/>
    <w:rsid w:val="004736B6"/>
    <w:rsid w:val="00473B80"/>
    <w:rsid w:val="004A5852"/>
    <w:rsid w:val="004C2317"/>
    <w:rsid w:val="004C3A57"/>
    <w:rsid w:val="004D2999"/>
    <w:rsid w:val="004E3F38"/>
    <w:rsid w:val="005105AE"/>
    <w:rsid w:val="005107D7"/>
    <w:rsid w:val="00510B83"/>
    <w:rsid w:val="005332DD"/>
    <w:rsid w:val="00550A03"/>
    <w:rsid w:val="00555914"/>
    <w:rsid w:val="005606A5"/>
    <w:rsid w:val="00564968"/>
    <w:rsid w:val="00565F0A"/>
    <w:rsid w:val="00581C5A"/>
    <w:rsid w:val="005853C4"/>
    <w:rsid w:val="00594821"/>
    <w:rsid w:val="00595697"/>
    <w:rsid w:val="0059657E"/>
    <w:rsid w:val="005B1F10"/>
    <w:rsid w:val="005B4869"/>
    <w:rsid w:val="005B7201"/>
    <w:rsid w:val="005D2BAA"/>
    <w:rsid w:val="005F210B"/>
    <w:rsid w:val="005F4014"/>
    <w:rsid w:val="0060022B"/>
    <w:rsid w:val="00622F59"/>
    <w:rsid w:val="00632218"/>
    <w:rsid w:val="00646D22"/>
    <w:rsid w:val="006511BC"/>
    <w:rsid w:val="00687CD8"/>
    <w:rsid w:val="00692B7E"/>
    <w:rsid w:val="006A038E"/>
    <w:rsid w:val="006A5C30"/>
    <w:rsid w:val="006D1C26"/>
    <w:rsid w:val="006E3963"/>
    <w:rsid w:val="00706BEE"/>
    <w:rsid w:val="007644AC"/>
    <w:rsid w:val="007706B1"/>
    <w:rsid w:val="00773727"/>
    <w:rsid w:val="00773D05"/>
    <w:rsid w:val="007831B0"/>
    <w:rsid w:val="00801843"/>
    <w:rsid w:val="008032B2"/>
    <w:rsid w:val="00822146"/>
    <w:rsid w:val="00825522"/>
    <w:rsid w:val="008324DB"/>
    <w:rsid w:val="0083750D"/>
    <w:rsid w:val="00847576"/>
    <w:rsid w:val="008502C7"/>
    <w:rsid w:val="00855069"/>
    <w:rsid w:val="008B0789"/>
    <w:rsid w:val="008C2D73"/>
    <w:rsid w:val="008C4DEC"/>
    <w:rsid w:val="008C558F"/>
    <w:rsid w:val="008E2D83"/>
    <w:rsid w:val="008E4E93"/>
    <w:rsid w:val="008F29C1"/>
    <w:rsid w:val="009115C8"/>
    <w:rsid w:val="00922BC3"/>
    <w:rsid w:val="00930C60"/>
    <w:rsid w:val="0095412B"/>
    <w:rsid w:val="00960901"/>
    <w:rsid w:val="00960EA6"/>
    <w:rsid w:val="00975292"/>
    <w:rsid w:val="00982597"/>
    <w:rsid w:val="00986DEC"/>
    <w:rsid w:val="00997B10"/>
    <w:rsid w:val="009A2C50"/>
    <w:rsid w:val="009A728A"/>
    <w:rsid w:val="009B57EA"/>
    <w:rsid w:val="009D15F8"/>
    <w:rsid w:val="009F2D7B"/>
    <w:rsid w:val="009F6183"/>
    <w:rsid w:val="00A22C5F"/>
    <w:rsid w:val="00A23468"/>
    <w:rsid w:val="00A9380E"/>
    <w:rsid w:val="00A93A84"/>
    <w:rsid w:val="00AA5043"/>
    <w:rsid w:val="00AB4F87"/>
    <w:rsid w:val="00AC40D8"/>
    <w:rsid w:val="00AC4CC4"/>
    <w:rsid w:val="00AD1C3C"/>
    <w:rsid w:val="00B05B2B"/>
    <w:rsid w:val="00B225B5"/>
    <w:rsid w:val="00B3306F"/>
    <w:rsid w:val="00B42F22"/>
    <w:rsid w:val="00B4382C"/>
    <w:rsid w:val="00B75E42"/>
    <w:rsid w:val="00B77A1D"/>
    <w:rsid w:val="00B84395"/>
    <w:rsid w:val="00B903AF"/>
    <w:rsid w:val="00B917FC"/>
    <w:rsid w:val="00BA0C44"/>
    <w:rsid w:val="00BB4DE9"/>
    <w:rsid w:val="00BC4001"/>
    <w:rsid w:val="00C11E18"/>
    <w:rsid w:val="00C214D8"/>
    <w:rsid w:val="00C2291E"/>
    <w:rsid w:val="00C27C50"/>
    <w:rsid w:val="00C45689"/>
    <w:rsid w:val="00C56807"/>
    <w:rsid w:val="00C62BE9"/>
    <w:rsid w:val="00C83CD1"/>
    <w:rsid w:val="00C8451E"/>
    <w:rsid w:val="00C8479F"/>
    <w:rsid w:val="00C868BB"/>
    <w:rsid w:val="00C96587"/>
    <w:rsid w:val="00CB7720"/>
    <w:rsid w:val="00CF4055"/>
    <w:rsid w:val="00D1408A"/>
    <w:rsid w:val="00D150F4"/>
    <w:rsid w:val="00D271AB"/>
    <w:rsid w:val="00D477DD"/>
    <w:rsid w:val="00D56725"/>
    <w:rsid w:val="00D621C0"/>
    <w:rsid w:val="00D66281"/>
    <w:rsid w:val="00D85F53"/>
    <w:rsid w:val="00DA3D54"/>
    <w:rsid w:val="00DA441B"/>
    <w:rsid w:val="00DA5CDC"/>
    <w:rsid w:val="00DB5D2A"/>
    <w:rsid w:val="00DC4114"/>
    <w:rsid w:val="00DC68D3"/>
    <w:rsid w:val="00E118A2"/>
    <w:rsid w:val="00E26C10"/>
    <w:rsid w:val="00E34628"/>
    <w:rsid w:val="00E6236F"/>
    <w:rsid w:val="00E80CA1"/>
    <w:rsid w:val="00EA2F48"/>
    <w:rsid w:val="00EC3E0D"/>
    <w:rsid w:val="00EE6003"/>
    <w:rsid w:val="00EE6E38"/>
    <w:rsid w:val="00F0092B"/>
    <w:rsid w:val="00F200DA"/>
    <w:rsid w:val="00F22719"/>
    <w:rsid w:val="00F645FD"/>
    <w:rsid w:val="00F64B57"/>
    <w:rsid w:val="00F6590A"/>
    <w:rsid w:val="00F66C78"/>
    <w:rsid w:val="00F77412"/>
    <w:rsid w:val="00F83FE3"/>
    <w:rsid w:val="00F87BAD"/>
    <w:rsid w:val="00F958B7"/>
    <w:rsid w:val="00FC5319"/>
    <w:rsid w:val="00FE300D"/>
    <w:rsid w:val="00FE7BFB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6808E35-557E-4C1E-AEF9-0F9ACEFF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0C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BookAntiqua115pt">
    <w:name w:val="Основной текст (2) + Book Antiqua;11;5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2pt">
    <w:name w:val="Основной текст (7) + 12 pt;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главление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128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  <w:ind w:hanging="700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18446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446C"/>
    <w:rPr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446C"/>
    <w:rPr>
      <w:vertAlign w:val="superscript"/>
    </w:rPr>
  </w:style>
  <w:style w:type="character" w:styleId="ab">
    <w:name w:val="line number"/>
    <w:basedOn w:val="a0"/>
    <w:uiPriority w:val="99"/>
    <w:semiHidden/>
    <w:unhideWhenUsed/>
    <w:rsid w:val="0040429D"/>
  </w:style>
  <w:style w:type="paragraph" w:styleId="ac">
    <w:name w:val="header"/>
    <w:basedOn w:val="a"/>
    <w:link w:val="ad"/>
    <w:uiPriority w:val="99"/>
    <w:unhideWhenUsed/>
    <w:rsid w:val="00C965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6587"/>
    <w:rPr>
      <w:color w:val="000000"/>
    </w:rPr>
  </w:style>
  <w:style w:type="paragraph" w:styleId="ae">
    <w:name w:val="footer"/>
    <w:basedOn w:val="a"/>
    <w:link w:val="af"/>
    <w:uiPriority w:val="99"/>
    <w:unhideWhenUsed/>
    <w:rsid w:val="00C965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6587"/>
    <w:rPr>
      <w:color w:val="000000"/>
    </w:rPr>
  </w:style>
  <w:style w:type="table" w:styleId="af0">
    <w:name w:val="Table Grid"/>
    <w:basedOn w:val="a1"/>
    <w:uiPriority w:val="39"/>
    <w:rsid w:val="003B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7372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73727"/>
    <w:rPr>
      <w:rFonts w:ascii="Segoe UI" w:hAnsi="Segoe UI" w:cs="Segoe UI"/>
      <w:color w:val="000000"/>
      <w:sz w:val="18"/>
      <w:szCs w:val="18"/>
    </w:rPr>
  </w:style>
  <w:style w:type="character" w:customStyle="1" w:styleId="2BookAntiqua">
    <w:name w:val="Основной текст (2) + Book Antiqua"/>
    <w:aliases w:val="11,5 pt,Полужирный,Курсив"/>
    <w:basedOn w:val="a0"/>
    <w:rsid w:val="00113033"/>
    <w:rPr>
      <w:rFonts w:ascii="Book Antiqua" w:eastAsia="Book Antiqua" w:hAnsi="Book Antiqua" w:cs="Book Antiqu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styleId="af3">
    <w:name w:val="Strong"/>
    <w:basedOn w:val="a0"/>
    <w:uiPriority w:val="22"/>
    <w:qFormat/>
    <w:rsid w:val="00DC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AFA3-E027-4799-8C4E-B48E61C2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действий собственников для принятия решения о выборе способа накопления средств</vt:lpstr>
    </vt:vector>
  </TitlesOfParts>
  <Company/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действий собственников для принятия решения о выборе способа накопления средств</dc:title>
  <dc:subject/>
  <dc:creator>Корольчук Юрий Михайлович</dc:creator>
  <cp:keywords/>
  <cp:lastModifiedBy>Оксана Владимировна Бабарова</cp:lastModifiedBy>
  <cp:revision>80</cp:revision>
  <cp:lastPrinted>2015-07-08T11:12:00Z</cp:lastPrinted>
  <dcterms:created xsi:type="dcterms:W3CDTF">2015-05-14T06:13:00Z</dcterms:created>
  <dcterms:modified xsi:type="dcterms:W3CDTF">2015-07-08T11:15:00Z</dcterms:modified>
</cp:coreProperties>
</file>