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3C" w:rsidRDefault="00CA154A" w:rsidP="00A22B90">
      <w:pPr>
        <w:ind w:firstLine="708"/>
        <w:jc w:val="both"/>
        <w:rPr>
          <w:rFonts w:ascii="Arial" w:hAnsi="Arial" w:cs="Arial"/>
        </w:rPr>
      </w:pPr>
      <w:bookmarkStart w:id="0" w:name="_GoBack"/>
      <w:r w:rsidRPr="000066A8">
        <w:rPr>
          <w:rFonts w:ascii="Arial" w:hAnsi="Arial" w:cs="Arial"/>
          <w:b/>
          <w:u w:val="single"/>
        </w:rPr>
        <w:t>Петрозаводск</w:t>
      </w:r>
      <w:r w:rsidR="00F01241" w:rsidRPr="000066A8">
        <w:rPr>
          <w:rFonts w:ascii="Arial" w:hAnsi="Arial" w:cs="Arial"/>
          <w:b/>
          <w:u w:val="single"/>
        </w:rPr>
        <w:t>ий Филиал Банка «Возрождение» (П</w:t>
      </w:r>
      <w:r w:rsidRPr="000066A8">
        <w:rPr>
          <w:rFonts w:ascii="Arial" w:hAnsi="Arial" w:cs="Arial"/>
          <w:b/>
          <w:u w:val="single"/>
        </w:rPr>
        <w:t>АО)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приглашает к сотрудничеству</w:t>
      </w:r>
      <w:r w:rsidR="00F01241">
        <w:rPr>
          <w:rFonts w:ascii="Arial" w:hAnsi="Arial" w:cs="Arial"/>
        </w:rPr>
        <w:t xml:space="preserve"> по открытию расчетных и специальных счетов</w:t>
      </w:r>
      <w:r w:rsidR="005320DE" w:rsidRPr="005320DE">
        <w:rPr>
          <w:rFonts w:ascii="Arial" w:hAnsi="Arial" w:cs="Arial"/>
        </w:rPr>
        <w:t xml:space="preserve"> </w:t>
      </w:r>
      <w:r w:rsidR="005320DE">
        <w:rPr>
          <w:rFonts w:ascii="Arial" w:hAnsi="Arial" w:cs="Arial"/>
        </w:rPr>
        <w:t>ТСЖ, ЖСК и</w:t>
      </w:r>
      <w:r>
        <w:rPr>
          <w:rFonts w:ascii="Arial" w:hAnsi="Arial" w:cs="Arial"/>
        </w:rPr>
        <w:t xml:space="preserve"> региональных опера</w:t>
      </w:r>
      <w:r w:rsidR="001415C7">
        <w:rPr>
          <w:rFonts w:ascii="Arial" w:hAnsi="Arial" w:cs="Arial"/>
        </w:rPr>
        <w:t>торов счета для аккумулирования</w:t>
      </w:r>
      <w:r>
        <w:rPr>
          <w:rFonts w:ascii="Arial" w:hAnsi="Arial" w:cs="Arial"/>
        </w:rPr>
        <w:t xml:space="preserve"> взносов </w:t>
      </w:r>
      <w:r w:rsidR="001415C7">
        <w:rPr>
          <w:rFonts w:ascii="Arial" w:hAnsi="Arial" w:cs="Arial"/>
        </w:rPr>
        <w:t>собственников</w:t>
      </w:r>
      <w:r>
        <w:rPr>
          <w:rFonts w:ascii="Arial" w:hAnsi="Arial" w:cs="Arial"/>
        </w:rPr>
        <w:t xml:space="preserve"> помещений в многоквартирных домах на капитальный ремонт общего имущества многоквартирных домов, расположенных на территории Республики </w:t>
      </w:r>
      <w:r w:rsidR="001415C7">
        <w:rPr>
          <w:rFonts w:ascii="Arial" w:hAnsi="Arial" w:cs="Arial"/>
        </w:rPr>
        <w:t xml:space="preserve">Карелия. </w:t>
      </w:r>
    </w:p>
    <w:p w:rsidR="00442F58" w:rsidRDefault="00442F58" w:rsidP="00A22B90">
      <w:pPr>
        <w:ind w:firstLine="708"/>
        <w:jc w:val="both"/>
        <w:rPr>
          <w:rFonts w:ascii="Arial" w:hAnsi="Arial" w:cs="Arial"/>
        </w:rPr>
      </w:pPr>
    </w:p>
    <w:p w:rsidR="001415C7" w:rsidRPr="00B04A14" w:rsidRDefault="00CA154A" w:rsidP="00B04A14">
      <w:pPr>
        <w:pStyle w:val="a7"/>
        <w:ind w:firstLine="708"/>
        <w:jc w:val="both"/>
        <w:rPr>
          <w:rFonts w:ascii="Arial" w:hAnsi="Arial" w:cs="Arial"/>
        </w:rPr>
      </w:pPr>
      <w:r w:rsidRPr="005F67C5">
        <w:rPr>
          <w:rFonts w:ascii="Arial" w:hAnsi="Arial" w:cs="Arial"/>
        </w:rPr>
        <w:t xml:space="preserve">Деловая репутация Петрозаводского </w:t>
      </w:r>
      <w:r>
        <w:rPr>
          <w:rFonts w:ascii="Arial" w:hAnsi="Arial" w:cs="Arial"/>
        </w:rPr>
        <w:t>филиала Банка «Возрождение»</w:t>
      </w:r>
      <w:r w:rsidRPr="005F67C5">
        <w:rPr>
          <w:rFonts w:ascii="Arial" w:hAnsi="Arial" w:cs="Arial"/>
        </w:rPr>
        <w:t xml:space="preserve"> положительна, </w:t>
      </w:r>
      <w:r>
        <w:rPr>
          <w:rFonts w:ascii="Arial" w:hAnsi="Arial" w:cs="Arial"/>
        </w:rPr>
        <w:t>на протяжении более 20 лет</w:t>
      </w:r>
      <w:r w:rsidRPr="005F6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Банк </w:t>
      </w:r>
      <w:r w:rsidR="001415C7">
        <w:rPr>
          <w:rFonts w:ascii="Arial" w:hAnsi="Arial" w:cs="Arial"/>
        </w:rPr>
        <w:t xml:space="preserve">ответственно работает </w:t>
      </w:r>
      <w:r w:rsidRPr="005F67C5">
        <w:rPr>
          <w:rFonts w:ascii="Arial" w:hAnsi="Arial" w:cs="Arial"/>
        </w:rPr>
        <w:t xml:space="preserve">по долгосрочным и крупным проектам с </w:t>
      </w:r>
      <w:r>
        <w:rPr>
          <w:rFonts w:ascii="Arial" w:hAnsi="Arial" w:cs="Arial"/>
        </w:rPr>
        <w:t xml:space="preserve">государственными структурами и коммерческими </w:t>
      </w:r>
      <w:r w:rsidRPr="005F67C5">
        <w:rPr>
          <w:rFonts w:ascii="Arial" w:hAnsi="Arial" w:cs="Arial"/>
        </w:rPr>
        <w:t xml:space="preserve">предприятиями </w:t>
      </w:r>
      <w:r>
        <w:rPr>
          <w:rFonts w:ascii="Arial" w:hAnsi="Arial" w:cs="Arial"/>
        </w:rPr>
        <w:t xml:space="preserve">Карелии </w:t>
      </w:r>
      <w:r w:rsidRPr="005F67C5">
        <w:rPr>
          <w:rFonts w:ascii="Arial" w:hAnsi="Arial" w:cs="Arial"/>
        </w:rPr>
        <w:t xml:space="preserve">и г. Петрозаводска. </w:t>
      </w:r>
    </w:p>
    <w:p w:rsidR="00B04A14" w:rsidRPr="00B04A14" w:rsidRDefault="00B04A14" w:rsidP="00B04A14">
      <w:pPr>
        <w:spacing w:after="120"/>
        <w:ind w:firstLine="708"/>
        <w:jc w:val="both"/>
        <w:rPr>
          <w:rFonts w:ascii="Arial" w:hAnsi="Arial" w:cs="Arial"/>
        </w:rPr>
      </w:pPr>
      <w:r w:rsidRPr="00B04A14">
        <w:rPr>
          <w:rFonts w:ascii="Arial" w:hAnsi="Arial" w:cs="Arial"/>
          <w:b/>
        </w:rPr>
        <w:t xml:space="preserve">На специальном счете могут аккумулироваться средства фонда </w:t>
      </w:r>
      <w:r w:rsidRPr="00B04A14">
        <w:rPr>
          <w:rFonts w:ascii="Arial" w:hAnsi="Arial" w:cs="Arial"/>
        </w:rPr>
        <w:t xml:space="preserve">капитального ремонта собственников помещений </w:t>
      </w:r>
      <w:r w:rsidRPr="00B04A14">
        <w:rPr>
          <w:rFonts w:ascii="Arial" w:hAnsi="Arial" w:cs="Arial"/>
          <w:b/>
        </w:rPr>
        <w:t>только одного  многоквартирного дома</w:t>
      </w:r>
      <w:r w:rsidRPr="00B04A14">
        <w:rPr>
          <w:rFonts w:ascii="Arial" w:hAnsi="Arial" w:cs="Arial"/>
        </w:rPr>
        <w:t>. Договор специального счета является бессрочным.</w:t>
      </w:r>
    </w:p>
    <w:p w:rsidR="001415C7" w:rsidRDefault="001415C7" w:rsidP="00A22B90">
      <w:pPr>
        <w:autoSpaceDE w:val="0"/>
        <w:autoSpaceDN w:val="0"/>
        <w:spacing w:after="120"/>
        <w:ind w:firstLine="708"/>
        <w:jc w:val="both"/>
        <w:rPr>
          <w:rFonts w:ascii="Arial" w:hAnsi="Arial" w:cs="Arial"/>
          <w:b/>
        </w:rPr>
      </w:pPr>
      <w:r w:rsidRPr="001415C7">
        <w:rPr>
          <w:rFonts w:ascii="Arial" w:hAnsi="Arial" w:cs="Arial"/>
          <w:b/>
        </w:rPr>
        <w:t>На услуги, оказываемые в рамках договора специального</w:t>
      </w:r>
      <w:r w:rsidR="00F01241">
        <w:rPr>
          <w:rFonts w:ascii="Arial" w:hAnsi="Arial" w:cs="Arial"/>
          <w:b/>
        </w:rPr>
        <w:t>/расчетного</w:t>
      </w:r>
      <w:r w:rsidRPr="001415C7">
        <w:rPr>
          <w:rFonts w:ascii="Arial" w:hAnsi="Arial" w:cs="Arial"/>
          <w:b/>
        </w:rPr>
        <w:t xml:space="preserve"> счета, распространяются </w:t>
      </w:r>
      <w:r w:rsidR="005320DE">
        <w:rPr>
          <w:rFonts w:ascii="Arial" w:hAnsi="Arial" w:cs="Arial"/>
          <w:b/>
        </w:rPr>
        <w:t xml:space="preserve">индивидуальные </w:t>
      </w:r>
      <w:r w:rsidRPr="001415C7">
        <w:rPr>
          <w:rFonts w:ascii="Arial" w:hAnsi="Arial" w:cs="Arial"/>
          <w:b/>
        </w:rPr>
        <w:t xml:space="preserve">тарифы </w:t>
      </w:r>
      <w:r>
        <w:rPr>
          <w:rFonts w:ascii="Arial" w:hAnsi="Arial" w:cs="Arial"/>
          <w:b/>
        </w:rPr>
        <w:t xml:space="preserve">Банка </w:t>
      </w:r>
      <w:r w:rsidRPr="001415C7">
        <w:rPr>
          <w:rFonts w:ascii="Arial" w:hAnsi="Arial" w:cs="Arial"/>
          <w:b/>
        </w:rPr>
        <w:t>на расчетно-кассовое обслуживание корпоративных клиентов</w:t>
      </w:r>
      <w:r>
        <w:rPr>
          <w:rFonts w:ascii="Arial" w:hAnsi="Arial" w:cs="Arial"/>
          <w:b/>
        </w:rPr>
        <w:t>:</w:t>
      </w:r>
    </w:p>
    <w:p w:rsidR="005320DE" w:rsidRPr="005320DE" w:rsidRDefault="005320DE" w:rsidP="001415C7">
      <w:pPr>
        <w:autoSpaceDE w:val="0"/>
        <w:autoSpaceDN w:val="0"/>
        <w:spacing w:after="120"/>
        <w:jc w:val="both"/>
        <w:rPr>
          <w:rFonts w:ascii="Arial" w:hAnsi="Arial" w:cs="Arial"/>
          <w:b/>
          <w:u w:val="single"/>
        </w:rPr>
      </w:pPr>
      <w:r w:rsidRPr="005320DE">
        <w:rPr>
          <w:rFonts w:ascii="Arial" w:hAnsi="Arial" w:cs="Arial"/>
          <w:b/>
          <w:u w:val="single"/>
        </w:rPr>
        <w:t xml:space="preserve">Тарифы для специального счета </w:t>
      </w:r>
    </w:p>
    <w:p w:rsidR="00B04A14" w:rsidRDefault="00534D7F" w:rsidP="00E853A6">
      <w:pPr>
        <w:pStyle w:val="a6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04A14" w:rsidRPr="00E853A6">
        <w:rPr>
          <w:rFonts w:ascii="Arial" w:hAnsi="Arial" w:cs="Arial"/>
        </w:rPr>
        <w:t xml:space="preserve">ткрытие </w:t>
      </w:r>
      <w:r w:rsidR="00B04A14" w:rsidRPr="005320DE">
        <w:rPr>
          <w:rFonts w:ascii="Arial" w:hAnsi="Arial" w:cs="Arial"/>
        </w:rPr>
        <w:t>специального счета</w:t>
      </w:r>
      <w:r w:rsidR="00B04A14" w:rsidRPr="00E853A6">
        <w:rPr>
          <w:rFonts w:ascii="Arial" w:hAnsi="Arial" w:cs="Arial"/>
        </w:rPr>
        <w:t xml:space="preserve"> </w:t>
      </w:r>
      <w:r w:rsidR="00B04A14" w:rsidRPr="00B04A14">
        <w:rPr>
          <w:rFonts w:ascii="Arial" w:hAnsi="Arial" w:cs="Arial"/>
        </w:rPr>
        <w:t xml:space="preserve">по </w:t>
      </w:r>
      <w:proofErr w:type="spellStart"/>
      <w:proofErr w:type="gramStart"/>
      <w:r w:rsidR="00B04A14" w:rsidRPr="00B04A14">
        <w:rPr>
          <w:rFonts w:ascii="Arial" w:hAnsi="Arial" w:cs="Arial"/>
        </w:rPr>
        <w:t>кап.ремонту</w:t>
      </w:r>
      <w:proofErr w:type="spellEnd"/>
      <w:r w:rsidR="00B04A14" w:rsidRPr="00B04A14">
        <w:rPr>
          <w:rFonts w:ascii="Arial" w:hAnsi="Arial" w:cs="Arial"/>
        </w:rPr>
        <w:t xml:space="preserve"> </w:t>
      </w:r>
      <w:r w:rsidR="00B04A14">
        <w:rPr>
          <w:rFonts w:ascii="Arial" w:hAnsi="Arial" w:cs="Arial"/>
        </w:rPr>
        <w:t xml:space="preserve"> </w:t>
      </w:r>
      <w:r w:rsidR="00B04A14" w:rsidRPr="00E853A6">
        <w:rPr>
          <w:rFonts w:ascii="Arial" w:hAnsi="Arial" w:cs="Arial"/>
        </w:rPr>
        <w:t>–</w:t>
      </w:r>
      <w:proofErr w:type="gramEnd"/>
      <w:r w:rsidR="00B04A14" w:rsidRPr="00E853A6">
        <w:rPr>
          <w:rFonts w:ascii="Arial" w:hAnsi="Arial" w:cs="Arial"/>
        </w:rPr>
        <w:t xml:space="preserve"> </w:t>
      </w:r>
      <w:r w:rsidR="00B04A14" w:rsidRPr="00B04A14">
        <w:rPr>
          <w:rFonts w:ascii="Arial" w:hAnsi="Arial" w:cs="Arial"/>
          <w:b/>
        </w:rPr>
        <w:t>БЕСПЛАТНО</w:t>
      </w:r>
    </w:p>
    <w:p w:rsidR="00B04A14" w:rsidRDefault="00B04A14" w:rsidP="00B04A14">
      <w:pPr>
        <w:pStyle w:val="a7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Ведение специального </w:t>
      </w:r>
      <w:r w:rsidRPr="00B04A14">
        <w:rPr>
          <w:rFonts w:ascii="Arial" w:hAnsi="Arial" w:cs="Arial"/>
        </w:rPr>
        <w:t xml:space="preserve">счета для накоплений по </w:t>
      </w:r>
      <w:proofErr w:type="spellStart"/>
      <w:r w:rsidRPr="00B04A14">
        <w:rPr>
          <w:rFonts w:ascii="Arial" w:hAnsi="Arial" w:cs="Arial"/>
        </w:rPr>
        <w:t>кап.ремонту</w:t>
      </w:r>
      <w:proofErr w:type="spellEnd"/>
      <w:r w:rsidRPr="00B04A14">
        <w:rPr>
          <w:rFonts w:ascii="Arial" w:hAnsi="Arial" w:cs="Arial"/>
        </w:rPr>
        <w:t xml:space="preserve"> –</w:t>
      </w:r>
      <w:r w:rsidRPr="00B04A14">
        <w:rPr>
          <w:rFonts w:ascii="Arial" w:hAnsi="Arial" w:cs="Arial"/>
          <w:b/>
        </w:rPr>
        <w:t xml:space="preserve"> БЕСПЛАТНО</w:t>
      </w:r>
    </w:p>
    <w:p w:rsidR="00B04A14" w:rsidRPr="00B04A14" w:rsidRDefault="00B04A14" w:rsidP="00B04A14">
      <w:pPr>
        <w:pStyle w:val="a7"/>
        <w:numPr>
          <w:ilvl w:val="0"/>
          <w:numId w:val="6"/>
        </w:numPr>
        <w:rPr>
          <w:rFonts w:ascii="Arial" w:hAnsi="Arial" w:cs="Arial"/>
        </w:rPr>
      </w:pPr>
      <w:r w:rsidRPr="00B04A14">
        <w:rPr>
          <w:rFonts w:ascii="Arial" w:hAnsi="Arial" w:cs="Arial"/>
        </w:rPr>
        <w:t xml:space="preserve">Подключение к системе «Интернет-клиент» для </w:t>
      </w:r>
      <w:proofErr w:type="spellStart"/>
      <w:proofErr w:type="gramStart"/>
      <w:r w:rsidRPr="00B04A14">
        <w:rPr>
          <w:rFonts w:ascii="Arial" w:hAnsi="Arial" w:cs="Arial"/>
        </w:rPr>
        <w:t>спец.счета</w:t>
      </w:r>
      <w:proofErr w:type="spellEnd"/>
      <w:r w:rsidRPr="00B04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04A14">
        <w:rPr>
          <w:rFonts w:ascii="Arial" w:hAnsi="Arial" w:cs="Arial"/>
        </w:rPr>
        <w:t>по</w:t>
      </w:r>
      <w:proofErr w:type="gramEnd"/>
      <w:r w:rsidRPr="00B04A14">
        <w:rPr>
          <w:rFonts w:ascii="Arial" w:hAnsi="Arial" w:cs="Arial"/>
        </w:rPr>
        <w:t xml:space="preserve"> </w:t>
      </w:r>
      <w:proofErr w:type="spellStart"/>
      <w:r w:rsidRPr="00B04A14">
        <w:rPr>
          <w:rFonts w:ascii="Arial" w:hAnsi="Arial" w:cs="Arial"/>
        </w:rPr>
        <w:t>кап.ремонту</w:t>
      </w:r>
      <w:proofErr w:type="spellEnd"/>
      <w:r w:rsidRPr="00B04A14">
        <w:rPr>
          <w:rFonts w:ascii="Arial" w:hAnsi="Arial" w:cs="Arial"/>
        </w:rPr>
        <w:t xml:space="preserve"> - </w:t>
      </w:r>
      <w:r w:rsidRPr="005320DE">
        <w:rPr>
          <w:rFonts w:ascii="Arial" w:hAnsi="Arial" w:cs="Arial"/>
          <w:b/>
        </w:rPr>
        <w:t>БЕСПЛАТНО</w:t>
      </w:r>
    </w:p>
    <w:p w:rsidR="00B04A14" w:rsidRDefault="00B04A14" w:rsidP="00B04A14">
      <w:pPr>
        <w:pStyle w:val="a7"/>
        <w:numPr>
          <w:ilvl w:val="0"/>
          <w:numId w:val="6"/>
        </w:numPr>
        <w:rPr>
          <w:rFonts w:ascii="Arial" w:hAnsi="Arial" w:cs="Arial"/>
        </w:rPr>
      </w:pPr>
      <w:r w:rsidRPr="00B04A14">
        <w:rPr>
          <w:rFonts w:ascii="Arial" w:hAnsi="Arial" w:cs="Arial"/>
        </w:rPr>
        <w:t xml:space="preserve">Комиссия за «Интернет-клиент» - 200 руб./мес., </w:t>
      </w:r>
      <w:proofErr w:type="gramStart"/>
      <w:r w:rsidRPr="00B04A14">
        <w:rPr>
          <w:rFonts w:ascii="Arial" w:hAnsi="Arial" w:cs="Arial"/>
        </w:rPr>
        <w:t xml:space="preserve">по </w:t>
      </w:r>
      <w:proofErr w:type="spellStart"/>
      <w:r w:rsidRPr="00B04A14">
        <w:rPr>
          <w:rFonts w:ascii="Arial" w:hAnsi="Arial" w:cs="Arial"/>
        </w:rPr>
        <w:t>спец</w:t>
      </w:r>
      <w:proofErr w:type="gramEnd"/>
      <w:r w:rsidRPr="00B04A14">
        <w:rPr>
          <w:rFonts w:ascii="Arial" w:hAnsi="Arial" w:cs="Arial"/>
        </w:rPr>
        <w:t>.счету</w:t>
      </w:r>
      <w:proofErr w:type="spellEnd"/>
      <w:r w:rsidRPr="00B04A14">
        <w:rPr>
          <w:rFonts w:ascii="Arial" w:hAnsi="Arial" w:cs="Arial"/>
        </w:rPr>
        <w:t xml:space="preserve"> </w:t>
      </w:r>
      <w:r w:rsidR="00C87CE9">
        <w:rPr>
          <w:rFonts w:ascii="Arial" w:hAnsi="Arial" w:cs="Arial"/>
        </w:rPr>
        <w:t xml:space="preserve">допускаются только </w:t>
      </w:r>
      <w:r w:rsidRPr="00B04A14">
        <w:rPr>
          <w:rFonts w:ascii="Arial" w:hAnsi="Arial" w:cs="Arial"/>
        </w:rPr>
        <w:t>РАСХОДНЫЕ операции</w:t>
      </w:r>
    </w:p>
    <w:p w:rsidR="00B04A14" w:rsidRPr="00B04A14" w:rsidRDefault="00B04A14" w:rsidP="00B04A14">
      <w:pPr>
        <w:pStyle w:val="a7"/>
        <w:ind w:left="720"/>
        <w:rPr>
          <w:rFonts w:ascii="Arial" w:hAnsi="Arial" w:cs="Arial"/>
        </w:rPr>
      </w:pPr>
    </w:p>
    <w:p w:rsidR="005320DE" w:rsidRPr="005320DE" w:rsidRDefault="005320DE" w:rsidP="005320DE">
      <w:pPr>
        <w:autoSpaceDE w:val="0"/>
        <w:autoSpaceDN w:val="0"/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Тарифы для расчетного</w:t>
      </w:r>
      <w:r w:rsidRPr="005320DE">
        <w:rPr>
          <w:rFonts w:ascii="Arial" w:hAnsi="Arial" w:cs="Arial"/>
          <w:b/>
          <w:u w:val="single"/>
        </w:rPr>
        <w:t xml:space="preserve"> счета </w:t>
      </w:r>
    </w:p>
    <w:p w:rsidR="000457D1" w:rsidRDefault="00B04A14" w:rsidP="00B04A14">
      <w:pPr>
        <w:pStyle w:val="a7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3A6">
        <w:rPr>
          <w:rFonts w:ascii="Arial" w:hAnsi="Arial" w:cs="Arial"/>
        </w:rPr>
        <w:t xml:space="preserve">ткрытие </w:t>
      </w:r>
      <w:r>
        <w:rPr>
          <w:rFonts w:ascii="Arial" w:hAnsi="Arial" w:cs="Arial"/>
        </w:rPr>
        <w:t xml:space="preserve"> </w:t>
      </w:r>
      <w:r w:rsidRPr="00E853A6">
        <w:rPr>
          <w:rFonts w:ascii="Arial" w:hAnsi="Arial" w:cs="Arial"/>
        </w:rPr>
        <w:t>расчетного счета – 900 руб</w:t>
      </w:r>
      <w:r>
        <w:rPr>
          <w:rFonts w:ascii="Arial" w:hAnsi="Arial" w:cs="Arial"/>
        </w:rPr>
        <w:t>.</w:t>
      </w:r>
    </w:p>
    <w:p w:rsidR="00B04A14" w:rsidRPr="00B04A14" w:rsidRDefault="00B04A14" w:rsidP="00B04A14">
      <w:pPr>
        <w:pStyle w:val="a7"/>
        <w:numPr>
          <w:ilvl w:val="0"/>
          <w:numId w:val="6"/>
        </w:numPr>
        <w:rPr>
          <w:rFonts w:ascii="Arial" w:hAnsi="Arial" w:cs="Arial"/>
        </w:rPr>
      </w:pPr>
      <w:r w:rsidRPr="00B04A14">
        <w:rPr>
          <w:rFonts w:ascii="Arial" w:hAnsi="Arial" w:cs="Arial"/>
        </w:rPr>
        <w:t>Подключение к системе «Интернет-клиент» - 1250 руб.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единоразово</w:t>
      </w:r>
      <w:proofErr w:type="spellEnd"/>
      <w:r>
        <w:rPr>
          <w:rFonts w:ascii="Arial" w:hAnsi="Arial" w:cs="Arial"/>
        </w:rPr>
        <w:t>)</w:t>
      </w:r>
    </w:p>
    <w:p w:rsidR="000457D1" w:rsidRPr="00E853A6" w:rsidRDefault="00B04A14" w:rsidP="00E853A6">
      <w:pPr>
        <w:pStyle w:val="a6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457D1" w:rsidRPr="00E853A6">
        <w:rPr>
          <w:rFonts w:ascii="Arial" w:hAnsi="Arial" w:cs="Arial"/>
        </w:rPr>
        <w:t>едение счета с использованием системы «Интернет-Клиент» для ТСЖ с предоставлением выписок в электронном виде  - 380 руб.</w:t>
      </w:r>
      <w:r w:rsidR="00E853A6" w:rsidRPr="00E853A6">
        <w:rPr>
          <w:rFonts w:ascii="Arial" w:hAnsi="Arial" w:cs="Arial"/>
        </w:rPr>
        <w:t xml:space="preserve"> в месяц,</w:t>
      </w:r>
    </w:p>
    <w:p w:rsidR="000457D1" w:rsidRPr="00E853A6" w:rsidRDefault="00B04A14" w:rsidP="00E853A6">
      <w:pPr>
        <w:pStyle w:val="a6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457D1" w:rsidRPr="00E853A6">
        <w:rPr>
          <w:rFonts w:ascii="Arial" w:hAnsi="Arial" w:cs="Arial"/>
        </w:rPr>
        <w:t xml:space="preserve">едение счета без использования системы «Интернет-Клиент» для ТСЖ - </w:t>
      </w:r>
      <w:r>
        <w:rPr>
          <w:rFonts w:ascii="Arial" w:hAnsi="Arial" w:cs="Arial"/>
        </w:rPr>
        <w:t>430</w:t>
      </w:r>
      <w:r w:rsidR="000457D1" w:rsidRPr="00E853A6">
        <w:rPr>
          <w:rFonts w:ascii="Arial" w:hAnsi="Arial" w:cs="Arial"/>
        </w:rPr>
        <w:t xml:space="preserve"> руб. </w:t>
      </w:r>
      <w:r w:rsidR="00E853A6" w:rsidRPr="00E853A6">
        <w:rPr>
          <w:rFonts w:ascii="Arial" w:hAnsi="Arial" w:cs="Arial"/>
        </w:rPr>
        <w:t>в месяц,</w:t>
      </w:r>
    </w:p>
    <w:p w:rsidR="000457D1" w:rsidRPr="00E853A6" w:rsidRDefault="00B04A14" w:rsidP="00E853A6">
      <w:pPr>
        <w:pStyle w:val="a6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457D1" w:rsidRPr="00E853A6">
        <w:rPr>
          <w:rFonts w:ascii="Arial" w:hAnsi="Arial" w:cs="Arial"/>
        </w:rPr>
        <w:t>нутрибанковские платежи с использованием системы «Интернет-Клиент» - 10 руб.</w:t>
      </w:r>
    </w:p>
    <w:p w:rsidR="00E853A6" w:rsidRDefault="00B04A14" w:rsidP="00B04A14">
      <w:pPr>
        <w:pStyle w:val="a6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0457D1" w:rsidRPr="00E853A6">
        <w:rPr>
          <w:rFonts w:ascii="Arial" w:hAnsi="Arial" w:cs="Arial"/>
        </w:rPr>
        <w:t>ежбанковские платежи с использованием системы «Интернет-Клиент» - 17 руб.</w:t>
      </w:r>
    </w:p>
    <w:p w:rsidR="00442F58" w:rsidRPr="00B04A14" w:rsidRDefault="00033C0A" w:rsidP="00442F58">
      <w:pPr>
        <w:spacing w:after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денежные средства ТСЖ, р</w:t>
      </w:r>
      <w:r w:rsidR="005320DE">
        <w:rPr>
          <w:rFonts w:ascii="Arial" w:hAnsi="Arial" w:cs="Arial"/>
        </w:rPr>
        <w:t>азмещенные на специальном счете</w:t>
      </w:r>
      <w:r>
        <w:rPr>
          <w:rFonts w:ascii="Arial" w:hAnsi="Arial" w:cs="Arial"/>
        </w:rPr>
        <w:t xml:space="preserve"> возможно  начисление процентов</w:t>
      </w:r>
      <w:r w:rsidR="005320DE">
        <w:rPr>
          <w:rFonts w:ascii="Arial" w:hAnsi="Arial" w:cs="Arial"/>
        </w:rPr>
        <w:t xml:space="preserve"> за остатки на счете.</w:t>
      </w:r>
    </w:p>
    <w:p w:rsidR="00E853A6" w:rsidRPr="001415C7" w:rsidRDefault="00E853A6" w:rsidP="001415C7">
      <w:pPr>
        <w:pStyle w:val="a3"/>
        <w:ind w:left="-142" w:firstLine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15C7">
        <w:rPr>
          <w:rFonts w:ascii="Arial" w:eastAsiaTheme="minorHAnsi" w:hAnsi="Arial" w:cs="Arial"/>
          <w:sz w:val="22"/>
          <w:szCs w:val="22"/>
          <w:lang w:eastAsia="en-US"/>
        </w:rPr>
        <w:t>Банк готов обеспечить высокий уровень обслуживания по всем имеющимся продуктам и услугам. В случае заинтересованности, вы можете получить  наиболее полную информацию о наших услугах по телефонам, при личной встрече</w:t>
      </w:r>
      <w:r w:rsidR="001415C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415C7">
        <w:rPr>
          <w:rFonts w:ascii="Arial" w:eastAsiaTheme="minorHAnsi" w:hAnsi="Arial" w:cs="Arial"/>
          <w:sz w:val="22"/>
          <w:szCs w:val="22"/>
          <w:lang w:eastAsia="en-US"/>
        </w:rPr>
        <w:t xml:space="preserve"> или на нашем сайте </w:t>
      </w:r>
      <w:hyperlink r:id="rId5" w:history="1">
        <w:r w:rsidRPr="001415C7">
          <w:rPr>
            <w:rFonts w:ascii="Arial" w:eastAsiaTheme="minorHAnsi" w:hAnsi="Arial" w:cs="Arial"/>
            <w:sz w:val="22"/>
            <w:szCs w:val="22"/>
            <w:lang w:eastAsia="en-US"/>
          </w:rPr>
          <w:t>www.vbank.ru</w:t>
        </w:r>
      </w:hyperlink>
      <w:r w:rsidRPr="001415C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415C7" w:rsidRDefault="00E853A6" w:rsidP="00033C0A">
      <w:pPr>
        <w:ind w:firstLine="708"/>
        <w:jc w:val="both"/>
        <w:rPr>
          <w:rFonts w:ascii="Arial" w:hAnsi="Arial" w:cs="Arial"/>
        </w:rPr>
      </w:pPr>
      <w:r w:rsidRPr="001415C7">
        <w:rPr>
          <w:rFonts w:ascii="Arial" w:hAnsi="Arial" w:cs="Arial"/>
        </w:rPr>
        <w:t xml:space="preserve">По любым возникающим вопросам </w:t>
      </w:r>
      <w:r w:rsidR="00AA04D3">
        <w:rPr>
          <w:rFonts w:ascii="Arial" w:hAnsi="Arial" w:cs="Arial"/>
        </w:rPr>
        <w:t xml:space="preserve">можно обращаться в </w:t>
      </w:r>
      <w:r w:rsidR="00033C0A">
        <w:rPr>
          <w:rFonts w:ascii="Arial" w:hAnsi="Arial" w:cs="Arial"/>
        </w:rPr>
        <w:t>О</w:t>
      </w:r>
      <w:r w:rsidR="00CA4BEE">
        <w:rPr>
          <w:rFonts w:ascii="Arial" w:hAnsi="Arial" w:cs="Arial"/>
        </w:rPr>
        <w:t>тдел</w:t>
      </w:r>
      <w:r w:rsidRPr="001415C7">
        <w:rPr>
          <w:rFonts w:ascii="Arial" w:hAnsi="Arial" w:cs="Arial"/>
        </w:rPr>
        <w:t xml:space="preserve"> корпоративного бизнеса</w:t>
      </w:r>
      <w:r w:rsidR="00AA04D3">
        <w:rPr>
          <w:rFonts w:ascii="Arial" w:hAnsi="Arial" w:cs="Arial"/>
        </w:rPr>
        <w:t xml:space="preserve">: Никифорова Светлана, </w:t>
      </w:r>
      <w:r w:rsidRPr="001415C7">
        <w:rPr>
          <w:rFonts w:ascii="Arial" w:hAnsi="Arial" w:cs="Arial"/>
        </w:rPr>
        <w:t xml:space="preserve"> Анастасии Пар</w:t>
      </w:r>
      <w:r w:rsidR="00AA04D3">
        <w:rPr>
          <w:rFonts w:ascii="Arial" w:hAnsi="Arial" w:cs="Arial"/>
        </w:rPr>
        <w:t>танен, телефон: (8142)76-17-99.</w:t>
      </w:r>
    </w:p>
    <w:p w:rsidR="00F01241" w:rsidRDefault="00F01241" w:rsidP="00033C0A">
      <w:pPr>
        <w:ind w:firstLine="708"/>
        <w:jc w:val="both"/>
        <w:rPr>
          <w:rFonts w:ascii="Arial" w:hAnsi="Arial" w:cs="Arial"/>
        </w:rPr>
      </w:pPr>
    </w:p>
    <w:p w:rsidR="00F01241" w:rsidRPr="00F01241" w:rsidRDefault="00F01241" w:rsidP="00033C0A">
      <w:pPr>
        <w:ind w:firstLine="708"/>
        <w:jc w:val="both"/>
        <w:rPr>
          <w:rFonts w:ascii="Arial" w:hAnsi="Arial" w:cs="Arial"/>
          <w:b/>
        </w:rPr>
      </w:pPr>
      <w:r w:rsidRPr="00F01241">
        <w:rPr>
          <w:rFonts w:ascii="Arial" w:hAnsi="Arial" w:cs="Arial"/>
          <w:b/>
        </w:rPr>
        <w:t xml:space="preserve">Ждем вас по адресу: г. Петрозаводск. Ул. Андропова. 15, </w:t>
      </w:r>
      <w:proofErr w:type="spellStart"/>
      <w:r w:rsidRPr="00F01241">
        <w:rPr>
          <w:rFonts w:ascii="Arial" w:hAnsi="Arial" w:cs="Arial"/>
          <w:b/>
        </w:rPr>
        <w:t>каб</w:t>
      </w:r>
      <w:proofErr w:type="spellEnd"/>
      <w:r w:rsidRPr="00F01241">
        <w:rPr>
          <w:rFonts w:ascii="Arial" w:hAnsi="Arial" w:cs="Arial"/>
          <w:b/>
        </w:rPr>
        <w:t>. 203</w:t>
      </w:r>
    </w:p>
    <w:sectPr w:rsidR="00F01241" w:rsidRPr="00F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171C7"/>
    <w:multiLevelType w:val="hybridMultilevel"/>
    <w:tmpl w:val="714E1904"/>
    <w:lvl w:ilvl="0" w:tplc="A95C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94950"/>
    <w:multiLevelType w:val="hybridMultilevel"/>
    <w:tmpl w:val="836A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80B92"/>
    <w:multiLevelType w:val="hybridMultilevel"/>
    <w:tmpl w:val="3430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44F9"/>
    <w:multiLevelType w:val="hybridMultilevel"/>
    <w:tmpl w:val="69428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E4767C"/>
    <w:multiLevelType w:val="hybridMultilevel"/>
    <w:tmpl w:val="ABBCB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DD47684"/>
    <w:multiLevelType w:val="hybridMultilevel"/>
    <w:tmpl w:val="03926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0"/>
    <w:rsid w:val="000066A8"/>
    <w:rsid w:val="00033C0A"/>
    <w:rsid w:val="000457D1"/>
    <w:rsid w:val="001209BF"/>
    <w:rsid w:val="001415C7"/>
    <w:rsid w:val="00194E15"/>
    <w:rsid w:val="00357F28"/>
    <w:rsid w:val="003847E0"/>
    <w:rsid w:val="00442F58"/>
    <w:rsid w:val="0052513C"/>
    <w:rsid w:val="005320DE"/>
    <w:rsid w:val="00534D7F"/>
    <w:rsid w:val="00A22B90"/>
    <w:rsid w:val="00AA04D3"/>
    <w:rsid w:val="00B04A14"/>
    <w:rsid w:val="00BC6E58"/>
    <w:rsid w:val="00C87CE9"/>
    <w:rsid w:val="00CA154A"/>
    <w:rsid w:val="00CA4BEE"/>
    <w:rsid w:val="00D84021"/>
    <w:rsid w:val="00E853A6"/>
    <w:rsid w:val="00E96D23"/>
    <w:rsid w:val="00F01241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81FF-04EE-4AE0-86DA-04D890BF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D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457D1"/>
    <w:pPr>
      <w:autoSpaceDE w:val="0"/>
      <w:autoSpaceDN w:val="0"/>
    </w:pPr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rsid w:val="00357F2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7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57F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53A6"/>
    <w:pPr>
      <w:ind w:left="720"/>
      <w:contextualSpacing/>
    </w:pPr>
  </w:style>
  <w:style w:type="paragraph" w:styleId="a7">
    <w:name w:val="No Spacing"/>
    <w:uiPriority w:val="1"/>
    <w:qFormat/>
    <w:rsid w:val="00CA1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Vozrozhdenie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Партанен</dc:creator>
  <cp:keywords/>
  <dc:description/>
  <cp:lastModifiedBy>Анатолий Моисеевич Пекерман</cp:lastModifiedBy>
  <cp:revision>6</cp:revision>
  <cp:lastPrinted>2015-02-16T09:15:00Z</cp:lastPrinted>
  <dcterms:created xsi:type="dcterms:W3CDTF">2015-02-17T08:07:00Z</dcterms:created>
  <dcterms:modified xsi:type="dcterms:W3CDTF">2015-02-20T07:56:00Z</dcterms:modified>
</cp:coreProperties>
</file>